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A637" w14:textId="77777777" w:rsidR="00D83A83" w:rsidRPr="00F84927" w:rsidRDefault="00D83A83" w:rsidP="00D83A83">
      <w:pPr>
        <w:spacing w:after="0"/>
        <w:ind w:left="5184" w:firstLine="1296"/>
        <w:rPr>
          <w:szCs w:val="24"/>
        </w:rPr>
      </w:pPr>
      <w:r w:rsidRPr="00F84927">
        <w:rPr>
          <w:szCs w:val="24"/>
        </w:rPr>
        <w:t>PATVIRTINTA</w:t>
      </w:r>
    </w:p>
    <w:p w14:paraId="5D04527D" w14:textId="77777777" w:rsidR="00D83A83" w:rsidRPr="00F84927" w:rsidRDefault="006C3918" w:rsidP="00D83A83">
      <w:pPr>
        <w:spacing w:after="0"/>
        <w:ind w:left="5184" w:firstLine="1296"/>
        <w:rPr>
          <w:szCs w:val="24"/>
        </w:rPr>
      </w:pPr>
      <w:r w:rsidRPr="00F84927">
        <w:rPr>
          <w:szCs w:val="24"/>
        </w:rPr>
        <w:t>Kupiškio rajono savivaldybės</w:t>
      </w:r>
    </w:p>
    <w:p w14:paraId="09DD5C55" w14:textId="77777777" w:rsidR="006C3918" w:rsidRPr="00F84927" w:rsidRDefault="006C3918" w:rsidP="00D83A83">
      <w:pPr>
        <w:spacing w:after="0"/>
        <w:ind w:left="5184" w:firstLine="1296"/>
        <w:rPr>
          <w:szCs w:val="24"/>
        </w:rPr>
      </w:pPr>
      <w:r w:rsidRPr="00F84927">
        <w:rPr>
          <w:szCs w:val="24"/>
        </w:rPr>
        <w:t xml:space="preserve">kultūros centro direktoriaus </w:t>
      </w:r>
    </w:p>
    <w:p w14:paraId="0C2BD0F8" w14:textId="6630C2EF" w:rsidR="006C3918" w:rsidRPr="00F84927" w:rsidRDefault="00F84927" w:rsidP="00D83A83">
      <w:pPr>
        <w:pStyle w:val="Antrat1"/>
        <w:ind w:left="6521" w:hanging="41"/>
        <w:rPr>
          <w:szCs w:val="24"/>
        </w:rPr>
      </w:pPr>
      <w:r>
        <w:rPr>
          <w:szCs w:val="24"/>
        </w:rPr>
        <w:t>2021 m. rugsėjo 24</w:t>
      </w:r>
      <w:r w:rsidR="004375CC" w:rsidRPr="00F84927">
        <w:rPr>
          <w:szCs w:val="24"/>
        </w:rPr>
        <w:t xml:space="preserve"> d.</w:t>
      </w:r>
      <w:r w:rsidR="006C3918" w:rsidRPr="00F84927">
        <w:rPr>
          <w:szCs w:val="24"/>
        </w:rPr>
        <w:t xml:space="preserve"> įsakymu Nr. V-</w:t>
      </w:r>
      <w:r>
        <w:rPr>
          <w:szCs w:val="24"/>
        </w:rPr>
        <w:t>81</w:t>
      </w:r>
    </w:p>
    <w:p w14:paraId="07FC7464" w14:textId="77777777" w:rsidR="006C3918" w:rsidRPr="003E3D8B" w:rsidRDefault="006C3918" w:rsidP="006C3918">
      <w:pPr>
        <w:jc w:val="right"/>
        <w:rPr>
          <w:szCs w:val="24"/>
        </w:rPr>
      </w:pPr>
    </w:p>
    <w:p w14:paraId="7B09DFF0" w14:textId="77777777" w:rsidR="006C3918" w:rsidRPr="003E3D8B" w:rsidRDefault="006C3918" w:rsidP="006C3918">
      <w:pPr>
        <w:pStyle w:val="Antrat2"/>
        <w:jc w:val="left"/>
        <w:rPr>
          <w:szCs w:val="24"/>
        </w:rPr>
      </w:pPr>
    </w:p>
    <w:p w14:paraId="44E1028F" w14:textId="77777777" w:rsidR="006C3918" w:rsidRPr="00C53C3B" w:rsidRDefault="006C3918" w:rsidP="006C3918">
      <w:pPr>
        <w:pStyle w:val="Antrat2"/>
        <w:rPr>
          <w:sz w:val="28"/>
          <w:szCs w:val="28"/>
        </w:rPr>
      </w:pPr>
      <w:r w:rsidRPr="00C53C3B">
        <w:rPr>
          <w:sz w:val="28"/>
          <w:szCs w:val="28"/>
        </w:rPr>
        <w:t>KUPIŠKIO RAJONO SAVIVALDYBĖS KULTŪROS CENTRO</w:t>
      </w:r>
    </w:p>
    <w:p w14:paraId="072BF1E8" w14:textId="77777777" w:rsidR="006C3918" w:rsidRDefault="006C3918" w:rsidP="006C3918">
      <w:pPr>
        <w:pStyle w:val="Antrat2"/>
        <w:rPr>
          <w:sz w:val="28"/>
          <w:szCs w:val="28"/>
        </w:rPr>
      </w:pPr>
      <w:r>
        <w:rPr>
          <w:sz w:val="28"/>
          <w:szCs w:val="28"/>
        </w:rPr>
        <w:t xml:space="preserve">ŪKIO DALIES SKYRIAUS </w:t>
      </w:r>
    </w:p>
    <w:p w14:paraId="6A1A65A7" w14:textId="77777ED0" w:rsidR="006C3918" w:rsidRPr="00F84927" w:rsidRDefault="006C3918" w:rsidP="00F84927">
      <w:pPr>
        <w:pStyle w:val="Antrat2"/>
        <w:rPr>
          <w:sz w:val="28"/>
          <w:szCs w:val="28"/>
        </w:rPr>
      </w:pPr>
      <w:r>
        <w:rPr>
          <w:sz w:val="28"/>
          <w:szCs w:val="28"/>
        </w:rPr>
        <w:t>SIUVĖJO</w:t>
      </w:r>
      <w:r w:rsidR="00F84927">
        <w:rPr>
          <w:sz w:val="28"/>
          <w:szCs w:val="28"/>
        </w:rPr>
        <w:t xml:space="preserve"> </w:t>
      </w:r>
      <w:r>
        <w:rPr>
          <w:bCs/>
          <w:sz w:val="28"/>
          <w:szCs w:val="28"/>
        </w:rPr>
        <w:t>PAREIGYBĖS APRAŠYMAS</w:t>
      </w:r>
    </w:p>
    <w:p w14:paraId="11BAA990" w14:textId="77777777" w:rsidR="006C3918" w:rsidRPr="00FA1C44" w:rsidRDefault="006C3918" w:rsidP="006C3918"/>
    <w:p w14:paraId="4107B063" w14:textId="77777777" w:rsidR="006C3918" w:rsidRDefault="006C3918" w:rsidP="006C3918">
      <w:pPr>
        <w:pStyle w:val="Default"/>
        <w:jc w:val="center"/>
        <w:rPr>
          <w:b/>
          <w:bCs/>
        </w:rPr>
      </w:pPr>
      <w:r>
        <w:rPr>
          <w:b/>
          <w:bCs/>
        </w:rPr>
        <w:t>I. SKYRIUS</w:t>
      </w:r>
    </w:p>
    <w:p w14:paraId="5F068CD8" w14:textId="77777777" w:rsidR="006C3918" w:rsidRPr="001D4C02" w:rsidRDefault="006C3918" w:rsidP="006C3918">
      <w:pPr>
        <w:pStyle w:val="Default"/>
        <w:jc w:val="center"/>
      </w:pPr>
      <w:r>
        <w:rPr>
          <w:b/>
          <w:bCs/>
        </w:rPr>
        <w:t>PAREIGYBĖ</w:t>
      </w:r>
    </w:p>
    <w:p w14:paraId="1956343B" w14:textId="77777777" w:rsidR="006C3918" w:rsidRDefault="006C3918" w:rsidP="006C3918">
      <w:pPr>
        <w:pStyle w:val="Default"/>
        <w:tabs>
          <w:tab w:val="left" w:pos="709"/>
        </w:tabs>
        <w:rPr>
          <w:sz w:val="23"/>
          <w:szCs w:val="23"/>
        </w:rPr>
      </w:pPr>
    </w:p>
    <w:p w14:paraId="1B1E7548" w14:textId="77777777" w:rsidR="006C3918" w:rsidRDefault="006C3918" w:rsidP="00F84927">
      <w:pPr>
        <w:pStyle w:val="Default"/>
        <w:numPr>
          <w:ilvl w:val="0"/>
          <w:numId w:val="7"/>
        </w:numPr>
        <w:tabs>
          <w:tab w:val="left" w:pos="0"/>
          <w:tab w:val="left" w:pos="567"/>
        </w:tabs>
        <w:spacing w:line="360" w:lineRule="auto"/>
        <w:ind w:left="0" w:firstLine="360"/>
        <w:jc w:val="both"/>
      </w:pPr>
      <w:r w:rsidRPr="003E3D8B">
        <w:t>Kupiškio rajono savivaldybės kultūros cen</w:t>
      </w:r>
      <w:r>
        <w:t>tro (toliau – Kultūros centras) siuvėjas</w:t>
      </w:r>
      <w:r w:rsidRPr="003E3D8B">
        <w:rPr>
          <w:bCs/>
        </w:rPr>
        <w:t xml:space="preserve"> </w:t>
      </w:r>
      <w:r>
        <w:t>yra biudžetinės įstaigos kvalifikuotas darbuotojas, kurio funkcijoms vykdyti būtinas ne žemesnis kaip vidurinis išsilavinimas ir (ar) įgyta profesinė kvalifikacija.</w:t>
      </w:r>
    </w:p>
    <w:p w14:paraId="7A860752" w14:textId="77777777" w:rsidR="006C3918" w:rsidRPr="006F3372" w:rsidRDefault="00512D06" w:rsidP="00F84927">
      <w:pPr>
        <w:pStyle w:val="Default"/>
        <w:numPr>
          <w:ilvl w:val="0"/>
          <w:numId w:val="7"/>
        </w:numPr>
        <w:tabs>
          <w:tab w:val="left" w:pos="0"/>
          <w:tab w:val="left" w:pos="567"/>
        </w:tabs>
        <w:spacing w:line="360" w:lineRule="auto"/>
        <w:ind w:left="0" w:firstLine="360"/>
        <w:jc w:val="both"/>
      </w:pPr>
      <w:r>
        <w:t>Pareigybės lygis – C</w:t>
      </w:r>
      <w:r w:rsidR="006C3918" w:rsidRPr="006F3372">
        <w:t xml:space="preserve"> lygis.</w:t>
      </w:r>
    </w:p>
    <w:p w14:paraId="02D3CF87" w14:textId="77777777" w:rsidR="006C3918" w:rsidRDefault="006C3918" w:rsidP="00F84927">
      <w:pPr>
        <w:pStyle w:val="Default"/>
        <w:spacing w:line="360" w:lineRule="auto"/>
        <w:ind w:left="360"/>
        <w:rPr>
          <w:b/>
          <w:bCs/>
        </w:rPr>
      </w:pPr>
    </w:p>
    <w:p w14:paraId="12CD0F8A" w14:textId="77777777" w:rsidR="006C3918" w:rsidRDefault="006C3918" w:rsidP="00F84927">
      <w:pPr>
        <w:pStyle w:val="Default"/>
        <w:spacing w:line="360" w:lineRule="auto"/>
        <w:ind w:left="360"/>
        <w:jc w:val="center"/>
        <w:rPr>
          <w:b/>
          <w:bCs/>
        </w:rPr>
      </w:pPr>
      <w:r>
        <w:rPr>
          <w:b/>
          <w:bCs/>
        </w:rPr>
        <w:t>II. SKYRIUS</w:t>
      </w:r>
    </w:p>
    <w:p w14:paraId="5FD9DC07" w14:textId="77777777" w:rsidR="006C3918" w:rsidRPr="003E3D8B" w:rsidRDefault="006C3918" w:rsidP="00F84927">
      <w:pPr>
        <w:tabs>
          <w:tab w:val="left" w:pos="3686"/>
          <w:tab w:val="left" w:pos="3969"/>
          <w:tab w:val="left" w:pos="5103"/>
        </w:tabs>
        <w:spacing w:line="360" w:lineRule="auto"/>
        <w:ind w:left="360"/>
        <w:jc w:val="center"/>
        <w:rPr>
          <w:b/>
          <w:szCs w:val="24"/>
        </w:rPr>
      </w:pPr>
      <w:r w:rsidRPr="003E3D8B">
        <w:rPr>
          <w:b/>
          <w:szCs w:val="24"/>
        </w:rPr>
        <w:t>BENDROJI DALIS</w:t>
      </w:r>
    </w:p>
    <w:p w14:paraId="3EE512D5" w14:textId="4F00CAE3" w:rsidR="006C3918" w:rsidRPr="00AA44E1" w:rsidRDefault="006C3918" w:rsidP="00F84927">
      <w:pPr>
        <w:pStyle w:val="Default"/>
        <w:numPr>
          <w:ilvl w:val="0"/>
          <w:numId w:val="7"/>
        </w:numPr>
        <w:tabs>
          <w:tab w:val="left" w:pos="567"/>
        </w:tabs>
        <w:spacing w:line="360" w:lineRule="auto"/>
        <w:ind w:left="0" w:firstLine="360"/>
        <w:jc w:val="both"/>
        <w:rPr>
          <w:color w:val="auto"/>
        </w:rPr>
      </w:pPr>
      <w:bookmarkStart w:id="0" w:name="_Hlk76735329"/>
      <w:r>
        <w:t>Siuvėjas</w:t>
      </w:r>
      <w:r w:rsidR="00A66E33" w:rsidRPr="00157B50">
        <w:t xml:space="preserve"> yra Kultūros </w:t>
      </w:r>
      <w:r w:rsidR="00A66E33" w:rsidRPr="00AA44E1">
        <w:rPr>
          <w:color w:val="auto"/>
        </w:rPr>
        <w:t xml:space="preserve">centro Ūkio </w:t>
      </w:r>
      <w:r w:rsidR="00B6545B" w:rsidRPr="00AA44E1">
        <w:rPr>
          <w:color w:val="auto"/>
        </w:rPr>
        <w:t xml:space="preserve">ir bendrųjų reikalų </w:t>
      </w:r>
      <w:r w:rsidR="00A66E33" w:rsidRPr="00AA44E1">
        <w:rPr>
          <w:color w:val="auto"/>
        </w:rPr>
        <w:t>skyriaus darbuotojas</w:t>
      </w:r>
      <w:r w:rsidR="00A66E33" w:rsidRPr="00AA44E1">
        <w:rPr>
          <w:b/>
          <w:bCs/>
          <w:color w:val="auto"/>
        </w:rPr>
        <w:t xml:space="preserve">, </w:t>
      </w:r>
      <w:r w:rsidR="00A66E33" w:rsidRPr="00AA44E1">
        <w:rPr>
          <w:color w:val="auto"/>
        </w:rPr>
        <w:t xml:space="preserve">dirbantis pagal darbo sutartį, tiesiogiai pavaldus Kultūros centro </w:t>
      </w:r>
      <w:r w:rsidR="00B6545B" w:rsidRPr="00AA44E1">
        <w:rPr>
          <w:color w:val="auto"/>
        </w:rPr>
        <w:t>Ūkio ir bendrųjų reikalų skyriaus vedėjui</w:t>
      </w:r>
      <w:r w:rsidR="00A66E33" w:rsidRPr="00AA44E1">
        <w:rPr>
          <w:color w:val="auto"/>
        </w:rPr>
        <w:t>, atskaitingas Kultūros centro direktoriui.</w:t>
      </w:r>
    </w:p>
    <w:bookmarkEnd w:id="0"/>
    <w:p w14:paraId="75104327" w14:textId="77777777" w:rsidR="006C3918" w:rsidRPr="00AA44E1" w:rsidRDefault="006C3918" w:rsidP="00F84927">
      <w:pPr>
        <w:pStyle w:val="Default"/>
        <w:numPr>
          <w:ilvl w:val="0"/>
          <w:numId w:val="7"/>
        </w:numPr>
        <w:tabs>
          <w:tab w:val="left" w:pos="567"/>
        </w:tabs>
        <w:spacing w:line="360" w:lineRule="auto"/>
        <w:ind w:left="0" w:firstLine="360"/>
        <w:jc w:val="both"/>
        <w:rPr>
          <w:color w:val="auto"/>
        </w:rPr>
      </w:pPr>
      <w:r w:rsidRPr="00AA44E1">
        <w:rPr>
          <w:color w:val="auto"/>
        </w:rPr>
        <w:t>Siuvėją</w:t>
      </w:r>
      <w:r w:rsidR="00A66E33" w:rsidRPr="00AA44E1">
        <w:rPr>
          <w:color w:val="auto"/>
        </w:rPr>
        <w:t xml:space="preserve"> priima į darbą ir iš jo atleidžia, nustato tarnybinį atlyginimą, skiria drausmines nuobaudas Kultūros centro direktorius. </w:t>
      </w:r>
    </w:p>
    <w:p w14:paraId="0BED1DD7" w14:textId="77777777" w:rsidR="006C3918" w:rsidRPr="00AA44E1" w:rsidRDefault="006C3918" w:rsidP="00F84927">
      <w:pPr>
        <w:pStyle w:val="Default"/>
        <w:numPr>
          <w:ilvl w:val="0"/>
          <w:numId w:val="7"/>
        </w:numPr>
        <w:tabs>
          <w:tab w:val="left" w:pos="567"/>
        </w:tabs>
        <w:spacing w:line="360" w:lineRule="auto"/>
        <w:ind w:left="0" w:firstLine="360"/>
        <w:jc w:val="both"/>
        <w:rPr>
          <w:color w:val="auto"/>
        </w:rPr>
      </w:pPr>
      <w:r w:rsidRPr="00AA44E1">
        <w:rPr>
          <w:color w:val="auto"/>
        </w:rPr>
        <w:t>Keičiantis siuvėjui</w:t>
      </w:r>
      <w:r w:rsidR="00A66E33" w:rsidRPr="00AA44E1">
        <w:rPr>
          <w:color w:val="auto"/>
        </w:rPr>
        <w:t xml:space="preserve"> jam priskirtas turtas bei dokumentai perduodami priimančiajam pagal aktą, kurį surašo tam tikslui sudaryta ir Kupiškio kultūros centro direktoriaus įsakymu patvirtinta komisija.</w:t>
      </w:r>
    </w:p>
    <w:p w14:paraId="229E7F86" w14:textId="77777777" w:rsidR="006C3918" w:rsidRPr="00AA44E1" w:rsidRDefault="006C3918" w:rsidP="00F84927">
      <w:pPr>
        <w:pStyle w:val="Default"/>
        <w:numPr>
          <w:ilvl w:val="0"/>
          <w:numId w:val="7"/>
        </w:numPr>
        <w:tabs>
          <w:tab w:val="left" w:pos="567"/>
        </w:tabs>
        <w:spacing w:line="360" w:lineRule="auto"/>
        <w:ind w:left="0" w:firstLine="360"/>
        <w:jc w:val="both"/>
        <w:rPr>
          <w:color w:val="auto"/>
        </w:rPr>
      </w:pPr>
      <w:r w:rsidRPr="00AA44E1">
        <w:rPr>
          <w:color w:val="auto"/>
        </w:rPr>
        <w:t>Siuvėjui</w:t>
      </w:r>
      <w:r w:rsidR="00A66E33" w:rsidRPr="00AA44E1">
        <w:rPr>
          <w:color w:val="auto"/>
        </w:rPr>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358EF6EC" w14:textId="77777777" w:rsidR="00A66E33" w:rsidRPr="00AA44E1" w:rsidRDefault="006C3918" w:rsidP="00F84927">
      <w:pPr>
        <w:pStyle w:val="Default"/>
        <w:numPr>
          <w:ilvl w:val="0"/>
          <w:numId w:val="7"/>
        </w:numPr>
        <w:tabs>
          <w:tab w:val="left" w:pos="567"/>
        </w:tabs>
        <w:spacing w:line="360" w:lineRule="auto"/>
        <w:ind w:left="0" w:firstLine="360"/>
        <w:jc w:val="both"/>
        <w:rPr>
          <w:color w:val="auto"/>
        </w:rPr>
      </w:pPr>
      <w:r w:rsidRPr="00AA44E1">
        <w:rPr>
          <w:color w:val="auto"/>
        </w:rPr>
        <w:t>Siuvėjas</w:t>
      </w:r>
      <w:r w:rsidR="00A66E33" w:rsidRPr="00AA44E1">
        <w:rPr>
          <w:color w:val="auto"/>
        </w:rPr>
        <w:t xml:space="preserve"> darbe vadovaujasi Lietuvos Respublikos teisės aktais, reglamentuojančiais darbuotojų saugos ir sveikatos, elektrosaugos reikalavimus, priešgaisrinės ir darbo saugos instrukcijomis, Kupiškio rajono savivaldybės kultūros centro nuostatais, darbo sutartimi, šiais nuostatais, Kultūros centro direktoriaus įsakymais, darbo tvarkos taisyklėmis, jei jie neprieštarauja Lietuvos Respublikos teisės aktams. </w:t>
      </w:r>
    </w:p>
    <w:p w14:paraId="48A37AE6" w14:textId="77777777" w:rsidR="006C3918" w:rsidRPr="00AA44E1" w:rsidRDefault="006C3918" w:rsidP="00F84927">
      <w:pPr>
        <w:pStyle w:val="Default"/>
        <w:spacing w:line="360" w:lineRule="auto"/>
        <w:ind w:left="720"/>
        <w:jc w:val="center"/>
        <w:rPr>
          <w:b/>
          <w:bCs/>
          <w:color w:val="auto"/>
        </w:rPr>
      </w:pPr>
    </w:p>
    <w:p w14:paraId="42AEA81D" w14:textId="77777777" w:rsidR="00A66E33" w:rsidRPr="00AA44E1" w:rsidRDefault="006C3918" w:rsidP="00F84927">
      <w:pPr>
        <w:pStyle w:val="Default"/>
        <w:spacing w:line="360" w:lineRule="auto"/>
        <w:jc w:val="center"/>
        <w:rPr>
          <w:b/>
          <w:bCs/>
          <w:color w:val="auto"/>
        </w:rPr>
      </w:pPr>
      <w:r w:rsidRPr="00AA44E1">
        <w:rPr>
          <w:b/>
          <w:bCs/>
          <w:color w:val="auto"/>
        </w:rPr>
        <w:lastRenderedPageBreak/>
        <w:t>III. SKYRIUS</w:t>
      </w:r>
    </w:p>
    <w:p w14:paraId="41744337" w14:textId="77777777" w:rsidR="00A66E33" w:rsidRPr="00AA44E1" w:rsidRDefault="007E381A" w:rsidP="00F84927">
      <w:pPr>
        <w:pStyle w:val="Default"/>
        <w:spacing w:line="360" w:lineRule="auto"/>
        <w:jc w:val="center"/>
        <w:rPr>
          <w:color w:val="auto"/>
        </w:rPr>
      </w:pPr>
      <w:r w:rsidRPr="00AA44E1">
        <w:rPr>
          <w:b/>
          <w:bCs/>
          <w:color w:val="auto"/>
        </w:rPr>
        <w:t xml:space="preserve">SPECIALŪS </w:t>
      </w:r>
      <w:r w:rsidR="00A66E33" w:rsidRPr="00AA44E1">
        <w:rPr>
          <w:b/>
          <w:bCs/>
          <w:color w:val="auto"/>
        </w:rPr>
        <w:t xml:space="preserve">REIKALAVIMAI </w:t>
      </w:r>
      <w:r w:rsidRPr="00AA44E1">
        <w:rPr>
          <w:b/>
          <w:bCs/>
          <w:color w:val="auto"/>
        </w:rPr>
        <w:t>ŠIAS PAREIGAS EINANČIAM DARBUOTOJUI</w:t>
      </w:r>
    </w:p>
    <w:p w14:paraId="4B441159" w14:textId="77777777" w:rsidR="00A66E33" w:rsidRPr="00AA44E1" w:rsidRDefault="006C3918" w:rsidP="00F84927">
      <w:pPr>
        <w:pStyle w:val="Sraopastraipa"/>
        <w:numPr>
          <w:ilvl w:val="0"/>
          <w:numId w:val="7"/>
        </w:numPr>
        <w:autoSpaceDE w:val="0"/>
        <w:autoSpaceDN w:val="0"/>
        <w:adjustRightInd w:val="0"/>
        <w:spacing w:after="0" w:line="360" w:lineRule="auto"/>
        <w:rPr>
          <w:rFonts w:ascii="TimesNewRoman" w:hAnsi="TimesNewRoman" w:cs="TimesNewRoman"/>
          <w:szCs w:val="24"/>
        </w:rPr>
      </w:pPr>
      <w:bookmarkStart w:id="1" w:name="_GoBack"/>
      <w:bookmarkEnd w:id="1"/>
      <w:r w:rsidRPr="00AA44E1">
        <w:rPr>
          <w:rFonts w:ascii="TimesNewRoman" w:hAnsi="TimesNewRoman" w:cs="TimesNewRoman"/>
          <w:szCs w:val="24"/>
        </w:rPr>
        <w:t>Siuvėjas</w:t>
      </w:r>
      <w:r w:rsidR="00A66E33" w:rsidRPr="00AA44E1">
        <w:rPr>
          <w:rFonts w:ascii="TimesNewRoman" w:hAnsi="TimesNewRoman" w:cs="TimesNewRoman"/>
          <w:szCs w:val="24"/>
        </w:rPr>
        <w:t>, einantis šias pareigas turi atitikti šiuos specialiuosius reikalavimus:</w:t>
      </w:r>
    </w:p>
    <w:p w14:paraId="0D5A5768" w14:textId="77777777" w:rsidR="006C3918" w:rsidRPr="00AA44E1" w:rsidRDefault="00A66E33" w:rsidP="00F84927">
      <w:pPr>
        <w:pStyle w:val="Sraopastraipa"/>
        <w:numPr>
          <w:ilvl w:val="1"/>
          <w:numId w:val="7"/>
        </w:numPr>
        <w:autoSpaceDE w:val="0"/>
        <w:autoSpaceDN w:val="0"/>
        <w:adjustRightInd w:val="0"/>
        <w:spacing w:after="0" w:line="360" w:lineRule="auto"/>
        <w:rPr>
          <w:rFonts w:ascii="TimesNewRoman" w:hAnsi="TimesNewRoman" w:cs="TimesNewRoman"/>
          <w:szCs w:val="24"/>
        </w:rPr>
      </w:pPr>
      <w:r w:rsidRPr="00AA44E1">
        <w:rPr>
          <w:rFonts w:ascii="TimesNewRoman" w:hAnsi="TimesNewRoman" w:cs="TimesNewRoman"/>
          <w:szCs w:val="24"/>
        </w:rPr>
        <w:t>turėti ne mažesnį kaip vidurinį išsilavinimą;</w:t>
      </w:r>
    </w:p>
    <w:p w14:paraId="5DD7DC9D" w14:textId="77777777" w:rsidR="006C3918" w:rsidRPr="00AA44E1" w:rsidRDefault="00A66E33" w:rsidP="00F84927">
      <w:pPr>
        <w:pStyle w:val="Sraopastraipa"/>
        <w:numPr>
          <w:ilvl w:val="1"/>
          <w:numId w:val="7"/>
        </w:numPr>
        <w:autoSpaceDE w:val="0"/>
        <w:autoSpaceDN w:val="0"/>
        <w:adjustRightInd w:val="0"/>
        <w:spacing w:after="0" w:line="360" w:lineRule="auto"/>
        <w:rPr>
          <w:rFonts w:ascii="TimesNewRoman" w:hAnsi="TimesNewRoman" w:cs="TimesNewRoman"/>
          <w:szCs w:val="24"/>
        </w:rPr>
      </w:pPr>
      <w:r w:rsidRPr="00AA44E1">
        <w:rPr>
          <w:rFonts w:ascii="TimesNewRoman" w:hAnsi="TimesNewRoman" w:cs="TimesNewRoman"/>
          <w:szCs w:val="24"/>
        </w:rPr>
        <w:t>turėti siuvėjo profesinę kvalifikaciją, išmanyti siuvimo, taisymo principus;</w:t>
      </w:r>
    </w:p>
    <w:p w14:paraId="3D3756D7" w14:textId="77777777" w:rsidR="006C3918" w:rsidRPr="00AA44E1" w:rsidRDefault="00A66E33" w:rsidP="00F84927">
      <w:pPr>
        <w:pStyle w:val="Sraopastraipa"/>
        <w:numPr>
          <w:ilvl w:val="1"/>
          <w:numId w:val="7"/>
        </w:numPr>
        <w:tabs>
          <w:tab w:val="left" w:pos="1134"/>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žinoti siuvimo ir kitų, susijusių su darbo pobūdžiu, įrenginių bei mašinų techninius aprašymus ir jų naudojimo būdus;</w:t>
      </w:r>
    </w:p>
    <w:p w14:paraId="0F0B4DDA" w14:textId="77777777" w:rsidR="006C3918" w:rsidRPr="00AA44E1" w:rsidRDefault="00A66E33" w:rsidP="00F84927">
      <w:pPr>
        <w:pStyle w:val="Sraopastraipa"/>
        <w:numPr>
          <w:ilvl w:val="1"/>
          <w:numId w:val="7"/>
        </w:numPr>
        <w:tabs>
          <w:tab w:val="left" w:pos="993"/>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žinoti siuvimo ir kitų, susijusių su darbo pobūdžiu, įrenginių bei mašinų eksploatavimo taisykles;</w:t>
      </w:r>
    </w:p>
    <w:p w14:paraId="3FB64C35" w14:textId="77777777" w:rsidR="006C3918" w:rsidRPr="00AA44E1" w:rsidRDefault="00A66E33" w:rsidP="00F84927">
      <w:pPr>
        <w:pStyle w:val="Sraopastraipa"/>
        <w:numPr>
          <w:ilvl w:val="1"/>
          <w:numId w:val="7"/>
        </w:numPr>
        <w:tabs>
          <w:tab w:val="left" w:pos="993"/>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mokėti siūti ir naudotis iškarpomis;</w:t>
      </w:r>
    </w:p>
    <w:p w14:paraId="4F9666F1" w14:textId="77777777" w:rsidR="006C3918" w:rsidRPr="00AA44E1" w:rsidRDefault="00A66E33" w:rsidP="00F84927">
      <w:pPr>
        <w:pStyle w:val="Sraopastraipa"/>
        <w:numPr>
          <w:ilvl w:val="1"/>
          <w:numId w:val="7"/>
        </w:numPr>
        <w:tabs>
          <w:tab w:val="left" w:pos="993"/>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žinoti siūlų ir medžiagų tipus ir rūšis;</w:t>
      </w:r>
    </w:p>
    <w:p w14:paraId="57F815A6" w14:textId="77777777" w:rsidR="006C3918" w:rsidRPr="00AA44E1" w:rsidRDefault="00A66E33" w:rsidP="00F84927">
      <w:pPr>
        <w:pStyle w:val="Sraopastraipa"/>
        <w:numPr>
          <w:ilvl w:val="1"/>
          <w:numId w:val="7"/>
        </w:numPr>
        <w:tabs>
          <w:tab w:val="left" w:pos="993"/>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išmanyti medžiagų apdirbimo technologijas.</w:t>
      </w:r>
    </w:p>
    <w:p w14:paraId="636362EF" w14:textId="77777777" w:rsidR="006C3918" w:rsidRPr="00AA44E1" w:rsidRDefault="006C3918" w:rsidP="00F84927">
      <w:pPr>
        <w:pStyle w:val="Sraopastraipa"/>
        <w:numPr>
          <w:ilvl w:val="0"/>
          <w:numId w:val="7"/>
        </w:numPr>
        <w:tabs>
          <w:tab w:val="left" w:pos="709"/>
          <w:tab w:val="left" w:pos="1276"/>
        </w:tabs>
        <w:autoSpaceDE w:val="0"/>
        <w:autoSpaceDN w:val="0"/>
        <w:adjustRightInd w:val="0"/>
        <w:spacing w:after="0" w:line="360" w:lineRule="auto"/>
        <w:rPr>
          <w:rFonts w:ascii="TimesNewRoman" w:hAnsi="TimesNewRoman" w:cs="TimesNewRoman"/>
          <w:szCs w:val="24"/>
        </w:rPr>
      </w:pPr>
      <w:r w:rsidRPr="00AA44E1">
        <w:t>D</w:t>
      </w:r>
      <w:r w:rsidR="00A66E33" w:rsidRPr="00AA44E1">
        <w:t>irbti komandoje.</w:t>
      </w:r>
    </w:p>
    <w:p w14:paraId="76D75EA9" w14:textId="77777777" w:rsidR="006C3918" w:rsidRPr="00AA44E1" w:rsidRDefault="00A66E33" w:rsidP="00F84927">
      <w:pPr>
        <w:pStyle w:val="Sraopastraipa"/>
        <w:numPr>
          <w:ilvl w:val="0"/>
          <w:numId w:val="7"/>
        </w:numPr>
        <w:tabs>
          <w:tab w:val="left" w:pos="709"/>
          <w:tab w:val="left" w:pos="1276"/>
        </w:tabs>
        <w:autoSpaceDE w:val="0"/>
        <w:autoSpaceDN w:val="0"/>
        <w:adjustRightInd w:val="0"/>
        <w:spacing w:after="0" w:line="360" w:lineRule="auto"/>
        <w:rPr>
          <w:rFonts w:ascii="TimesNewRoman" w:hAnsi="TimesNewRoman" w:cs="TimesNewRoman"/>
          <w:szCs w:val="24"/>
        </w:rPr>
      </w:pPr>
      <w:r w:rsidRPr="00AA44E1">
        <w:t xml:space="preserve">Valstybine kalba dėstyti mintis žodžius. </w:t>
      </w:r>
    </w:p>
    <w:p w14:paraId="3F57728E" w14:textId="77777777" w:rsidR="006C3918" w:rsidRPr="00AA44E1" w:rsidRDefault="00A66E33" w:rsidP="00F84927">
      <w:pPr>
        <w:pStyle w:val="Sraopastraipa"/>
        <w:numPr>
          <w:ilvl w:val="0"/>
          <w:numId w:val="7"/>
        </w:numPr>
        <w:tabs>
          <w:tab w:val="left" w:pos="709"/>
          <w:tab w:val="left" w:pos="1276"/>
        </w:tabs>
        <w:autoSpaceDE w:val="0"/>
        <w:autoSpaceDN w:val="0"/>
        <w:adjustRightInd w:val="0"/>
        <w:spacing w:after="0" w:line="360" w:lineRule="auto"/>
        <w:rPr>
          <w:rFonts w:ascii="TimesNewRoman" w:hAnsi="TimesNewRoman" w:cs="TimesNewRoman"/>
          <w:szCs w:val="24"/>
        </w:rPr>
      </w:pPr>
      <w:r w:rsidRPr="00AA44E1">
        <w:t xml:space="preserve">Būti sąžiningas, pareigingas, tvarkingas, komunikabilus. </w:t>
      </w:r>
    </w:p>
    <w:p w14:paraId="18D2807D" w14:textId="77777777" w:rsidR="006C3918" w:rsidRPr="00AA44E1" w:rsidRDefault="00A66E33" w:rsidP="00F84927">
      <w:pPr>
        <w:pStyle w:val="Sraopastraipa"/>
        <w:numPr>
          <w:ilvl w:val="0"/>
          <w:numId w:val="7"/>
        </w:numPr>
        <w:tabs>
          <w:tab w:val="left" w:pos="709"/>
          <w:tab w:val="left" w:pos="1276"/>
        </w:tabs>
        <w:autoSpaceDE w:val="0"/>
        <w:autoSpaceDN w:val="0"/>
        <w:adjustRightInd w:val="0"/>
        <w:spacing w:after="0" w:line="360" w:lineRule="auto"/>
        <w:rPr>
          <w:rFonts w:ascii="TimesNewRoman" w:hAnsi="TimesNewRoman" w:cs="TimesNewRoman"/>
          <w:szCs w:val="24"/>
        </w:rPr>
      </w:pPr>
      <w:r w:rsidRPr="00AA44E1">
        <w:t xml:space="preserve">Elgesiu ir veikla nepažeisti etikos principų ir taisyklių. </w:t>
      </w:r>
    </w:p>
    <w:p w14:paraId="5E97F926" w14:textId="77777777" w:rsidR="00A66E33" w:rsidRPr="00AA44E1" w:rsidRDefault="00A66E33" w:rsidP="00F84927">
      <w:pPr>
        <w:pStyle w:val="Sraopastraipa"/>
        <w:numPr>
          <w:ilvl w:val="0"/>
          <w:numId w:val="7"/>
        </w:numPr>
        <w:tabs>
          <w:tab w:val="left" w:pos="709"/>
          <w:tab w:val="left" w:pos="1276"/>
        </w:tabs>
        <w:autoSpaceDE w:val="0"/>
        <w:autoSpaceDN w:val="0"/>
        <w:adjustRightInd w:val="0"/>
        <w:spacing w:after="0" w:line="360" w:lineRule="auto"/>
        <w:rPr>
          <w:rFonts w:ascii="TimesNewRoman" w:hAnsi="TimesNewRoman" w:cs="TimesNewRoman"/>
          <w:szCs w:val="24"/>
        </w:rPr>
      </w:pPr>
      <w:r w:rsidRPr="00AA44E1">
        <w:t xml:space="preserve">Žinoti darbų saugos, priešgaisrinės saugos, elektrosaugos reikalavimus ir jų laikytis. </w:t>
      </w:r>
    </w:p>
    <w:p w14:paraId="073E1A6C" w14:textId="77777777" w:rsidR="00A66E33" w:rsidRPr="00AA44E1" w:rsidRDefault="00A66E33" w:rsidP="00F84927">
      <w:pPr>
        <w:pStyle w:val="Default"/>
        <w:spacing w:line="360" w:lineRule="auto"/>
        <w:rPr>
          <w:b/>
          <w:bCs/>
          <w:color w:val="auto"/>
          <w:sz w:val="23"/>
          <w:szCs w:val="23"/>
        </w:rPr>
      </w:pPr>
    </w:p>
    <w:p w14:paraId="74885F1F" w14:textId="77777777" w:rsidR="006C3918" w:rsidRPr="00AA44E1" w:rsidRDefault="006C3918" w:rsidP="00F84927">
      <w:pPr>
        <w:pStyle w:val="Default"/>
        <w:spacing w:line="360" w:lineRule="auto"/>
        <w:jc w:val="center"/>
        <w:rPr>
          <w:b/>
          <w:bCs/>
          <w:color w:val="auto"/>
        </w:rPr>
      </w:pPr>
      <w:r w:rsidRPr="00AA44E1">
        <w:rPr>
          <w:b/>
          <w:bCs/>
          <w:color w:val="auto"/>
        </w:rPr>
        <w:t>IV. SKYRIUS</w:t>
      </w:r>
    </w:p>
    <w:p w14:paraId="2EB629D0" w14:textId="77777777" w:rsidR="00A66E33" w:rsidRPr="00AA44E1" w:rsidRDefault="007E381A" w:rsidP="00F84927">
      <w:pPr>
        <w:pStyle w:val="Default"/>
        <w:spacing w:line="360" w:lineRule="auto"/>
        <w:jc w:val="center"/>
        <w:rPr>
          <w:color w:val="auto"/>
        </w:rPr>
      </w:pPr>
      <w:r w:rsidRPr="00AA44E1">
        <w:rPr>
          <w:b/>
          <w:bCs/>
          <w:color w:val="auto"/>
        </w:rPr>
        <w:t xml:space="preserve">ŠIAS PAREIGAS EINANČIO DARBUOTOJO </w:t>
      </w:r>
      <w:r w:rsidR="00A66E33" w:rsidRPr="00AA44E1">
        <w:rPr>
          <w:b/>
          <w:bCs/>
          <w:color w:val="auto"/>
        </w:rPr>
        <w:t>FUNKCIJOS</w:t>
      </w:r>
    </w:p>
    <w:p w14:paraId="43797F36" w14:textId="77777777" w:rsidR="00A66E33" w:rsidRPr="00AA44E1" w:rsidRDefault="00A66E33" w:rsidP="00F84927">
      <w:pPr>
        <w:pStyle w:val="Sraopastraipa"/>
        <w:numPr>
          <w:ilvl w:val="0"/>
          <w:numId w:val="7"/>
        </w:numPr>
        <w:autoSpaceDE w:val="0"/>
        <w:autoSpaceDN w:val="0"/>
        <w:adjustRightInd w:val="0"/>
        <w:spacing w:after="0" w:line="360" w:lineRule="auto"/>
        <w:rPr>
          <w:rFonts w:ascii="TimesNewRoman" w:hAnsi="TimesNewRoman" w:cs="TimesNewRoman"/>
          <w:szCs w:val="24"/>
        </w:rPr>
      </w:pPr>
      <w:r w:rsidRPr="00AA44E1">
        <w:rPr>
          <w:rFonts w:ascii="TimesNewRoman" w:hAnsi="TimesNewRoman" w:cs="TimesNewRoman"/>
          <w:szCs w:val="24"/>
        </w:rPr>
        <w:t>Šias pareigas einantis darbuotojas vykdo šias funkcijas:</w:t>
      </w:r>
    </w:p>
    <w:p w14:paraId="27120B77" w14:textId="175996E5"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jc w:val="both"/>
        <w:rPr>
          <w:rFonts w:ascii="TimesNewRoman" w:hAnsi="TimesNewRoman" w:cs="TimesNewRoman"/>
          <w:szCs w:val="24"/>
        </w:rPr>
      </w:pPr>
      <w:bookmarkStart w:id="2" w:name="_Hlk76735383"/>
      <w:r w:rsidRPr="00AA44E1">
        <w:rPr>
          <w:rFonts w:ascii="TimesNewRoman" w:hAnsi="TimesNewRoman" w:cs="TimesNewRoman"/>
          <w:szCs w:val="24"/>
        </w:rPr>
        <w:t xml:space="preserve">vykdo visus Kultūros centro </w:t>
      </w:r>
      <w:r w:rsidR="00B6545B" w:rsidRPr="00AA44E1">
        <w:t xml:space="preserve">Ūkio ir bendrųjų reikalų skyriaus vedėjo </w:t>
      </w:r>
      <w:r w:rsidRPr="00AA44E1">
        <w:rPr>
          <w:rFonts w:ascii="TimesNewRoman" w:hAnsi="TimesNewRoman" w:cs="TimesNewRoman"/>
          <w:szCs w:val="24"/>
        </w:rPr>
        <w:t>nurodymus dėl darbo sekos;</w:t>
      </w:r>
    </w:p>
    <w:bookmarkEnd w:id="2"/>
    <w:p w14:paraId="7A4EADB1"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jc w:val="both"/>
        <w:rPr>
          <w:rFonts w:ascii="TimesNewRoman" w:hAnsi="TimesNewRoman" w:cs="TimesNewRoman"/>
          <w:szCs w:val="24"/>
        </w:rPr>
      </w:pPr>
      <w:r w:rsidRPr="00AA44E1">
        <w:rPr>
          <w:rFonts w:ascii="TimesNewRoman" w:hAnsi="TimesNewRoman" w:cs="TimesNewRoman"/>
          <w:szCs w:val="24"/>
        </w:rPr>
        <w:t>siuva Kultūros centro kolektyvams koncertinius drabužius ir kitus gaminius pagal poreikį;</w:t>
      </w:r>
    </w:p>
    <w:p w14:paraId="376A5ADC"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jc w:val="both"/>
        <w:rPr>
          <w:rFonts w:ascii="TimesNewRoman" w:hAnsi="TimesNewRoman" w:cs="TimesNewRoman"/>
          <w:szCs w:val="24"/>
        </w:rPr>
      </w:pPr>
      <w:r w:rsidRPr="00AA44E1">
        <w:rPr>
          <w:rFonts w:ascii="TimesNewRoman" w:hAnsi="TimesNewRoman" w:cs="TimesNewRoman"/>
          <w:szCs w:val="24"/>
        </w:rPr>
        <w:t>taiso Kultūros centro kolektyvų koncertinius drabužius ir kitus gaminius pagal poreikį;</w:t>
      </w:r>
    </w:p>
    <w:p w14:paraId="062C71A2"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jc w:val="both"/>
        <w:rPr>
          <w:rFonts w:ascii="TimesNewRoman" w:hAnsi="TimesNewRoman" w:cs="TimesNewRoman"/>
          <w:szCs w:val="24"/>
        </w:rPr>
      </w:pPr>
      <w:r w:rsidRPr="00AA44E1">
        <w:rPr>
          <w:rFonts w:ascii="TimesNewRoman" w:hAnsi="TimesNewRoman" w:cs="TimesNewRoman"/>
          <w:szCs w:val="24"/>
        </w:rPr>
        <w:t>siuva scenai reikalingas dekoracijas, papuošimus;</w:t>
      </w:r>
    </w:p>
    <w:p w14:paraId="721000CE"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jc w:val="both"/>
        <w:rPr>
          <w:rFonts w:ascii="TimesNewRoman" w:hAnsi="TimesNewRoman" w:cs="TimesNewRoman"/>
          <w:szCs w:val="24"/>
        </w:rPr>
      </w:pPr>
      <w:r w:rsidRPr="00AA44E1">
        <w:t>dalyvauja ir teikia pasiūlymus apipavidalinant renginius;</w:t>
      </w:r>
    </w:p>
    <w:p w14:paraId="6AFBDE70"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laikosi naudojimosi įrenginiais ir įrankiais darbų saugos reikalavimų;</w:t>
      </w:r>
    </w:p>
    <w:p w14:paraId="5B91556A"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saugo ir tinkamai naudoja darbo priemones bei inventorių;</w:t>
      </w:r>
    </w:p>
    <w:p w14:paraId="71869E8B"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užtikrina siuvimo patalpų, įrenginių ir įrankių sanitarinių-higieninių reikalavimų vykdymą;</w:t>
      </w:r>
    </w:p>
    <w:p w14:paraId="547D2EEF" w14:textId="77777777" w:rsidR="006C3918"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pabaigus darbą išjungia siuvimo mašiną ir kitus įrenginius;</w:t>
      </w:r>
    </w:p>
    <w:p w14:paraId="617E6B27" w14:textId="77777777" w:rsidR="00A66E33" w:rsidRPr="00AA44E1" w:rsidRDefault="00A66E33" w:rsidP="00F84927">
      <w:pPr>
        <w:pStyle w:val="Sraopastraipa"/>
        <w:numPr>
          <w:ilvl w:val="1"/>
          <w:numId w:val="7"/>
        </w:numPr>
        <w:tabs>
          <w:tab w:val="left" w:pos="851"/>
        </w:tabs>
        <w:autoSpaceDE w:val="0"/>
        <w:autoSpaceDN w:val="0"/>
        <w:adjustRightInd w:val="0"/>
        <w:spacing w:after="0" w:line="360" w:lineRule="auto"/>
        <w:ind w:left="0" w:firstLine="567"/>
        <w:rPr>
          <w:rFonts w:ascii="TimesNewRoman" w:hAnsi="TimesNewRoman" w:cs="TimesNewRoman"/>
          <w:szCs w:val="24"/>
        </w:rPr>
      </w:pPr>
      <w:r w:rsidRPr="00AA44E1">
        <w:rPr>
          <w:rFonts w:ascii="TimesNewRoman" w:hAnsi="TimesNewRoman" w:cs="TimesNewRoman"/>
          <w:szCs w:val="24"/>
        </w:rPr>
        <w:t>darbe laikosi konfidencialumo ir bendravimo etiketo.</w:t>
      </w:r>
    </w:p>
    <w:p w14:paraId="49E19953" w14:textId="77777777" w:rsidR="006C3918" w:rsidRPr="00AA44E1" w:rsidRDefault="00A66E33" w:rsidP="00F84927">
      <w:pPr>
        <w:pStyle w:val="Sraopastraipa"/>
        <w:numPr>
          <w:ilvl w:val="0"/>
          <w:numId w:val="7"/>
        </w:numPr>
        <w:autoSpaceDE w:val="0"/>
        <w:autoSpaceDN w:val="0"/>
        <w:adjustRightInd w:val="0"/>
        <w:spacing w:after="0" w:line="360" w:lineRule="auto"/>
        <w:rPr>
          <w:szCs w:val="24"/>
        </w:rPr>
      </w:pPr>
      <w:r w:rsidRPr="00AA44E1">
        <w:rPr>
          <w:szCs w:val="24"/>
        </w:rPr>
        <w:t>Palaiko tvarką ir švarą savo darbo vietoje.</w:t>
      </w:r>
    </w:p>
    <w:p w14:paraId="6EC3DD0A" w14:textId="77777777" w:rsidR="006C3918" w:rsidRPr="00AA44E1" w:rsidRDefault="00A66E33" w:rsidP="00F84927">
      <w:pPr>
        <w:pStyle w:val="Sraopastraipa"/>
        <w:numPr>
          <w:ilvl w:val="0"/>
          <w:numId w:val="7"/>
        </w:numPr>
        <w:tabs>
          <w:tab w:val="left" w:pos="709"/>
        </w:tabs>
        <w:autoSpaceDE w:val="0"/>
        <w:autoSpaceDN w:val="0"/>
        <w:adjustRightInd w:val="0"/>
        <w:spacing w:after="0" w:line="360" w:lineRule="auto"/>
        <w:ind w:left="0" w:firstLine="360"/>
        <w:jc w:val="both"/>
        <w:rPr>
          <w:szCs w:val="24"/>
        </w:rPr>
      </w:pPr>
      <w:r w:rsidRPr="00AA44E1">
        <w:rPr>
          <w:szCs w:val="24"/>
        </w:rPr>
        <w:lastRenderedPageBreak/>
        <w:t>Apie pastebėtus darbuotojų saugos, priešgaisrinės saugos bei elektrosaugos pažeidimus, įvykus nelaimingam atsitikimui, avarinei situacijai ar kitais atvejais praneša Kultūros centro direktoriaus pavaduotoj</w:t>
      </w:r>
      <w:r w:rsidR="007B5606" w:rsidRPr="00AA44E1">
        <w:rPr>
          <w:szCs w:val="24"/>
        </w:rPr>
        <w:t>ui</w:t>
      </w:r>
      <w:r w:rsidRPr="00AA44E1">
        <w:rPr>
          <w:szCs w:val="24"/>
        </w:rPr>
        <w:t xml:space="preserve"> ūkiui ir bendriesiems reikalams.</w:t>
      </w:r>
    </w:p>
    <w:p w14:paraId="6B03CB4E" w14:textId="77777777" w:rsidR="00A66E33" w:rsidRPr="00AA44E1" w:rsidRDefault="00A66E33" w:rsidP="00F84927">
      <w:pPr>
        <w:pStyle w:val="Sraopastraipa"/>
        <w:numPr>
          <w:ilvl w:val="0"/>
          <w:numId w:val="7"/>
        </w:numPr>
        <w:tabs>
          <w:tab w:val="left" w:pos="709"/>
        </w:tabs>
        <w:autoSpaceDE w:val="0"/>
        <w:autoSpaceDN w:val="0"/>
        <w:adjustRightInd w:val="0"/>
        <w:spacing w:after="0" w:line="360" w:lineRule="auto"/>
        <w:ind w:left="0" w:firstLine="360"/>
        <w:jc w:val="both"/>
        <w:rPr>
          <w:szCs w:val="24"/>
        </w:rPr>
      </w:pPr>
      <w:r w:rsidRPr="00AA44E1">
        <w:t>Vykdo kitus vienkartinius Kultūros centro direktoriaus įpareigojimus, nenum</w:t>
      </w:r>
      <w:r w:rsidR="007B5606" w:rsidRPr="00AA44E1">
        <w:t>atytus pareigybės aprašyme</w:t>
      </w:r>
      <w:r w:rsidRPr="00AA44E1">
        <w:t xml:space="preserve">, tačiau susijusius su Kultūros centro vykdoma veikla. Tausoja Kultūros centro nuosavybę. </w:t>
      </w:r>
    </w:p>
    <w:p w14:paraId="0B9B6726" w14:textId="77777777" w:rsidR="00A66E33" w:rsidRPr="00AA44E1" w:rsidRDefault="00A66E33" w:rsidP="00F84927">
      <w:pPr>
        <w:tabs>
          <w:tab w:val="left" w:pos="709"/>
        </w:tabs>
        <w:autoSpaceDE w:val="0"/>
        <w:autoSpaceDN w:val="0"/>
        <w:adjustRightInd w:val="0"/>
        <w:spacing w:after="0" w:line="360" w:lineRule="auto"/>
        <w:jc w:val="both"/>
        <w:rPr>
          <w:szCs w:val="24"/>
        </w:rPr>
      </w:pPr>
    </w:p>
    <w:p w14:paraId="63D0E15D" w14:textId="77777777" w:rsidR="006C3918" w:rsidRPr="00AA44E1" w:rsidRDefault="006C3918" w:rsidP="00F84927">
      <w:pPr>
        <w:pStyle w:val="Default"/>
        <w:spacing w:line="360" w:lineRule="auto"/>
        <w:jc w:val="center"/>
        <w:rPr>
          <w:b/>
          <w:bCs/>
          <w:color w:val="auto"/>
        </w:rPr>
      </w:pPr>
      <w:r w:rsidRPr="00AA44E1">
        <w:rPr>
          <w:b/>
          <w:bCs/>
          <w:color w:val="auto"/>
        </w:rPr>
        <w:t>V SKYRIUS</w:t>
      </w:r>
    </w:p>
    <w:p w14:paraId="5F628E57" w14:textId="77777777" w:rsidR="00A66E33" w:rsidRPr="00AA44E1" w:rsidRDefault="007E381A" w:rsidP="00F84927">
      <w:pPr>
        <w:pStyle w:val="Default"/>
        <w:spacing w:line="360" w:lineRule="auto"/>
        <w:jc w:val="center"/>
        <w:rPr>
          <w:color w:val="auto"/>
        </w:rPr>
      </w:pPr>
      <w:r w:rsidRPr="00AA44E1">
        <w:rPr>
          <w:b/>
          <w:bCs/>
          <w:color w:val="auto"/>
        </w:rPr>
        <w:t>ŠIAS PAREIGAS EINANČIO DARBUOTOJO</w:t>
      </w:r>
      <w:r w:rsidR="00A66E33" w:rsidRPr="00AA44E1">
        <w:rPr>
          <w:b/>
          <w:bCs/>
          <w:color w:val="auto"/>
        </w:rPr>
        <w:t xml:space="preserve"> TEISĖS</w:t>
      </w:r>
    </w:p>
    <w:p w14:paraId="62FB8C79" w14:textId="77777777" w:rsidR="006C3918" w:rsidRPr="00AA44E1" w:rsidRDefault="006C3918" w:rsidP="00F84927">
      <w:pPr>
        <w:pStyle w:val="Default"/>
        <w:spacing w:line="360" w:lineRule="auto"/>
        <w:rPr>
          <w:color w:val="auto"/>
          <w:sz w:val="23"/>
          <w:szCs w:val="23"/>
        </w:rPr>
      </w:pPr>
    </w:p>
    <w:p w14:paraId="6748FB3C" w14:textId="77777777" w:rsidR="00A66E33" w:rsidRPr="00AA44E1" w:rsidRDefault="006C3918" w:rsidP="00F84927">
      <w:pPr>
        <w:pStyle w:val="Default"/>
        <w:numPr>
          <w:ilvl w:val="0"/>
          <w:numId w:val="7"/>
        </w:numPr>
        <w:spacing w:line="360" w:lineRule="auto"/>
        <w:rPr>
          <w:color w:val="auto"/>
        </w:rPr>
      </w:pPr>
      <w:r w:rsidRPr="00AA44E1">
        <w:rPr>
          <w:color w:val="auto"/>
        </w:rPr>
        <w:t>Siuvėjas</w:t>
      </w:r>
      <w:r w:rsidR="00A66E33" w:rsidRPr="00AA44E1">
        <w:rPr>
          <w:color w:val="auto"/>
        </w:rPr>
        <w:t xml:space="preserve"> turi teisę: </w:t>
      </w:r>
    </w:p>
    <w:p w14:paraId="75DB219B" w14:textId="77777777" w:rsidR="006C3918" w:rsidRDefault="007B5606" w:rsidP="00F84927">
      <w:pPr>
        <w:pStyle w:val="Default"/>
        <w:numPr>
          <w:ilvl w:val="1"/>
          <w:numId w:val="7"/>
        </w:numPr>
        <w:spacing w:line="360" w:lineRule="auto"/>
        <w:jc w:val="both"/>
        <w:rPr>
          <w:color w:val="auto"/>
        </w:rPr>
      </w:pPr>
      <w:r>
        <w:rPr>
          <w:color w:val="auto"/>
        </w:rPr>
        <w:t xml:space="preserve">į </w:t>
      </w:r>
      <w:r w:rsidR="00A66E33" w:rsidRPr="00E1117D">
        <w:rPr>
          <w:color w:val="auto"/>
        </w:rPr>
        <w:t xml:space="preserve">tinkamas darbo sąlygas, atostogas ir kitas teisės aktais numatytas garantijas; </w:t>
      </w:r>
    </w:p>
    <w:p w14:paraId="72A53E54" w14:textId="77777777" w:rsidR="006C3918" w:rsidRDefault="00A66E33" w:rsidP="00F84927">
      <w:pPr>
        <w:pStyle w:val="Default"/>
        <w:numPr>
          <w:ilvl w:val="1"/>
          <w:numId w:val="7"/>
        </w:numPr>
        <w:spacing w:line="360" w:lineRule="auto"/>
        <w:jc w:val="both"/>
        <w:rPr>
          <w:color w:val="auto"/>
        </w:rPr>
      </w:pPr>
      <w:r w:rsidRPr="006C3918">
        <w:rPr>
          <w:color w:val="auto"/>
        </w:rPr>
        <w:t xml:space="preserve">gauti įstatymų ir kitų teisės aktų nustatytą darbo užmokestį; </w:t>
      </w:r>
    </w:p>
    <w:p w14:paraId="485502A5" w14:textId="77777777" w:rsidR="006C3918" w:rsidRDefault="00A66E33" w:rsidP="00F84927">
      <w:pPr>
        <w:pStyle w:val="Default"/>
        <w:numPr>
          <w:ilvl w:val="1"/>
          <w:numId w:val="7"/>
        </w:numPr>
        <w:spacing w:line="360" w:lineRule="auto"/>
        <w:ind w:left="0" w:firstLine="567"/>
        <w:jc w:val="both"/>
        <w:rPr>
          <w:color w:val="auto"/>
        </w:rPr>
      </w:pPr>
      <w:r>
        <w:t>prašyti</w:t>
      </w:r>
      <w:r w:rsidRPr="00E1117D">
        <w:t xml:space="preserve"> iš </w:t>
      </w:r>
      <w:r w:rsidRPr="00157B50">
        <w:t>Kultūros centro direktoriaus pavaduotojo ūkiui ir bendrie</w:t>
      </w:r>
      <w:r>
        <w:t>sie</w:t>
      </w:r>
      <w:r w:rsidRPr="00157B50">
        <w:t>ms reikalams aprūpinti tvarkingais įrankiais, o taip pat medžiagomis bei įrengim</w:t>
      </w:r>
      <w:r>
        <w:t>ais, būtinais atliekamam darbui;</w:t>
      </w:r>
    </w:p>
    <w:p w14:paraId="00533D9A" w14:textId="686CB755" w:rsidR="006C3918" w:rsidRPr="00AA44E1" w:rsidRDefault="00A66E33" w:rsidP="00F84927">
      <w:pPr>
        <w:pStyle w:val="Default"/>
        <w:numPr>
          <w:ilvl w:val="1"/>
          <w:numId w:val="7"/>
        </w:numPr>
        <w:spacing w:line="360" w:lineRule="auto"/>
        <w:ind w:left="0" w:firstLine="567"/>
        <w:jc w:val="both"/>
        <w:rPr>
          <w:color w:val="auto"/>
        </w:rPr>
      </w:pPr>
      <w:bookmarkStart w:id="3" w:name="_Hlk76735403"/>
      <w:r w:rsidRPr="00157B50">
        <w:t xml:space="preserve">dalyvauti organizuojamuose </w:t>
      </w:r>
      <w:r w:rsidR="00B6545B" w:rsidRPr="00AA44E1">
        <w:rPr>
          <w:color w:val="auto"/>
        </w:rPr>
        <w:t xml:space="preserve">Ūkio ir bendrųjų reikalų skyriaus </w:t>
      </w:r>
      <w:r w:rsidRPr="00AA44E1">
        <w:rPr>
          <w:color w:val="auto"/>
        </w:rPr>
        <w:t>darbuotojų pasitarimuose,</w:t>
      </w:r>
      <w:bookmarkEnd w:id="3"/>
      <w:r w:rsidRPr="00AA44E1">
        <w:rPr>
          <w:color w:val="auto"/>
        </w:rPr>
        <w:t xml:space="preserve"> </w:t>
      </w:r>
    </w:p>
    <w:p w14:paraId="146EDF44" w14:textId="77777777" w:rsidR="006C3918" w:rsidRDefault="00A66E33" w:rsidP="00F84927">
      <w:pPr>
        <w:pStyle w:val="Default"/>
        <w:numPr>
          <w:ilvl w:val="1"/>
          <w:numId w:val="7"/>
        </w:numPr>
        <w:spacing w:line="360" w:lineRule="auto"/>
        <w:ind w:left="0" w:firstLine="567"/>
        <w:jc w:val="both"/>
        <w:rPr>
          <w:color w:val="auto"/>
        </w:rPr>
      </w:pPr>
      <w:r w:rsidRPr="00157B50">
        <w:t>teikti pasiūlymus dėl darbo gerinimo;</w:t>
      </w:r>
    </w:p>
    <w:p w14:paraId="7C77EE85" w14:textId="77777777" w:rsidR="006C3918" w:rsidRDefault="00A66E33" w:rsidP="00F84927">
      <w:pPr>
        <w:pStyle w:val="Default"/>
        <w:numPr>
          <w:ilvl w:val="1"/>
          <w:numId w:val="7"/>
        </w:numPr>
        <w:spacing w:line="360" w:lineRule="auto"/>
        <w:ind w:left="0" w:firstLine="567"/>
        <w:jc w:val="both"/>
        <w:rPr>
          <w:color w:val="auto"/>
        </w:rPr>
      </w:pPr>
      <w:r w:rsidRPr="00157B50">
        <w:t>nevykdyti nurodymų, jeigu jie aiškiai prieštarauja darbuotojų saugos, elektrosaugos, priešgaisrinės saugos taisyklėms, o taip pat, jei yra grėsmė žmonių saugumui arba sugadinti įrengimus, kol bus išaiškinti iškilę p</w:t>
      </w:r>
      <w:r>
        <w:t>rieštaravimai;</w:t>
      </w:r>
    </w:p>
    <w:p w14:paraId="20066314" w14:textId="77777777" w:rsidR="00A66E33" w:rsidRPr="006C3918" w:rsidRDefault="00A66E33" w:rsidP="00F84927">
      <w:pPr>
        <w:pStyle w:val="Default"/>
        <w:numPr>
          <w:ilvl w:val="1"/>
          <w:numId w:val="7"/>
        </w:numPr>
        <w:spacing w:line="360" w:lineRule="auto"/>
        <w:ind w:left="0" w:firstLine="567"/>
        <w:jc w:val="both"/>
        <w:rPr>
          <w:color w:val="auto"/>
        </w:rPr>
      </w:pPr>
      <w:r w:rsidRPr="006C3918">
        <w:rPr>
          <w:color w:val="auto"/>
        </w:rPr>
        <w:t xml:space="preserve">turėti ir kitų teisių, kurios neprieštarauja Lietuvos Respublikos įstatymams ir kitiems teisės aktams. </w:t>
      </w:r>
    </w:p>
    <w:p w14:paraId="631740E5" w14:textId="77777777" w:rsidR="006C3918" w:rsidRDefault="006C3918" w:rsidP="00F84927">
      <w:pPr>
        <w:pStyle w:val="Default"/>
        <w:spacing w:line="360" w:lineRule="auto"/>
        <w:jc w:val="center"/>
        <w:rPr>
          <w:b/>
          <w:bCs/>
          <w:color w:val="auto"/>
        </w:rPr>
      </w:pPr>
      <w:r>
        <w:rPr>
          <w:b/>
          <w:bCs/>
          <w:color w:val="auto"/>
        </w:rPr>
        <w:t>VI SKYRIUS</w:t>
      </w:r>
    </w:p>
    <w:p w14:paraId="0E21860C" w14:textId="77777777" w:rsidR="00A66E33" w:rsidRDefault="007E381A" w:rsidP="00F84927">
      <w:pPr>
        <w:pStyle w:val="Default"/>
        <w:spacing w:line="360" w:lineRule="auto"/>
        <w:jc w:val="center"/>
        <w:rPr>
          <w:b/>
          <w:bCs/>
          <w:color w:val="auto"/>
        </w:rPr>
      </w:pPr>
      <w:r>
        <w:rPr>
          <w:b/>
          <w:bCs/>
          <w:color w:val="auto"/>
        </w:rPr>
        <w:t xml:space="preserve">ŠIAS PAREIGAS EINANČIO DARBUOTOJO </w:t>
      </w:r>
      <w:r w:rsidR="00A66E33" w:rsidRPr="0057419E">
        <w:rPr>
          <w:b/>
          <w:bCs/>
          <w:color w:val="auto"/>
        </w:rPr>
        <w:t>ATSAKOMYBĖ</w:t>
      </w:r>
    </w:p>
    <w:p w14:paraId="372024EB" w14:textId="77777777" w:rsidR="006C3918" w:rsidRDefault="006C3918" w:rsidP="00F84927">
      <w:pPr>
        <w:pStyle w:val="Default"/>
        <w:spacing w:line="360" w:lineRule="auto"/>
        <w:jc w:val="center"/>
        <w:rPr>
          <w:color w:val="auto"/>
          <w:sz w:val="23"/>
          <w:szCs w:val="23"/>
        </w:rPr>
      </w:pPr>
    </w:p>
    <w:p w14:paraId="67352BCD" w14:textId="77777777" w:rsidR="00A66E33" w:rsidRPr="00157B50" w:rsidRDefault="006C3918" w:rsidP="00F84927">
      <w:pPr>
        <w:pStyle w:val="Default"/>
        <w:numPr>
          <w:ilvl w:val="0"/>
          <w:numId w:val="7"/>
        </w:numPr>
        <w:spacing w:line="360" w:lineRule="auto"/>
        <w:rPr>
          <w:color w:val="auto"/>
        </w:rPr>
      </w:pPr>
      <w:r>
        <w:rPr>
          <w:color w:val="auto"/>
        </w:rPr>
        <w:t>Siuvėjas</w:t>
      </w:r>
      <w:r w:rsidR="00A66E33" w:rsidRPr="00157B50">
        <w:rPr>
          <w:color w:val="auto"/>
        </w:rPr>
        <w:t xml:space="preserve"> atsako: </w:t>
      </w:r>
    </w:p>
    <w:p w14:paraId="7DDE4EE8" w14:textId="77777777" w:rsidR="006C3918" w:rsidRDefault="007B5606" w:rsidP="00F84927">
      <w:pPr>
        <w:pStyle w:val="Sraopastraipa"/>
        <w:numPr>
          <w:ilvl w:val="1"/>
          <w:numId w:val="7"/>
        </w:numPr>
        <w:autoSpaceDE w:val="0"/>
        <w:autoSpaceDN w:val="0"/>
        <w:adjustRightInd w:val="0"/>
        <w:spacing w:after="0" w:line="360" w:lineRule="auto"/>
        <w:rPr>
          <w:szCs w:val="24"/>
        </w:rPr>
      </w:pPr>
      <w:r>
        <w:rPr>
          <w:szCs w:val="24"/>
        </w:rPr>
        <w:t>už šiame pareigybės aprašyme</w:t>
      </w:r>
      <w:r w:rsidR="00A66E33" w:rsidRPr="00157B50">
        <w:rPr>
          <w:szCs w:val="24"/>
        </w:rPr>
        <w:t xml:space="preserve"> išvardintų funkcijų savalaikį ir teisingą vykdymą;</w:t>
      </w:r>
    </w:p>
    <w:p w14:paraId="548608A6" w14:textId="77777777" w:rsidR="006C3918" w:rsidRPr="006C3918" w:rsidRDefault="00A66E33" w:rsidP="00F84927">
      <w:pPr>
        <w:pStyle w:val="Sraopastraipa"/>
        <w:numPr>
          <w:ilvl w:val="1"/>
          <w:numId w:val="7"/>
        </w:numPr>
        <w:autoSpaceDE w:val="0"/>
        <w:autoSpaceDN w:val="0"/>
        <w:adjustRightInd w:val="0"/>
        <w:spacing w:after="0" w:line="360" w:lineRule="auto"/>
        <w:rPr>
          <w:szCs w:val="24"/>
        </w:rPr>
      </w:pPr>
      <w:r w:rsidRPr="006C3918">
        <w:t xml:space="preserve">už materialinių vertybių tinkamą eksploatavimą, priežiūrą, apsaugą; </w:t>
      </w:r>
    </w:p>
    <w:p w14:paraId="3506B793" w14:textId="77777777" w:rsidR="006C3918" w:rsidRPr="006C3918" w:rsidRDefault="00A66E33" w:rsidP="00F84927">
      <w:pPr>
        <w:pStyle w:val="Sraopastraipa"/>
        <w:numPr>
          <w:ilvl w:val="1"/>
          <w:numId w:val="7"/>
        </w:numPr>
        <w:autoSpaceDE w:val="0"/>
        <w:autoSpaceDN w:val="0"/>
        <w:adjustRightInd w:val="0"/>
        <w:spacing w:after="0" w:line="360" w:lineRule="auto"/>
        <w:jc w:val="both"/>
        <w:rPr>
          <w:szCs w:val="24"/>
        </w:rPr>
      </w:pPr>
      <w:r w:rsidRPr="006C3918">
        <w:t>už tikslingą darbo laiko panaudojimą;</w:t>
      </w:r>
    </w:p>
    <w:p w14:paraId="5DBD5220" w14:textId="77777777" w:rsidR="006C3918" w:rsidRPr="006C3918" w:rsidRDefault="00A66E33" w:rsidP="00F84927">
      <w:pPr>
        <w:pStyle w:val="Sraopastraipa"/>
        <w:numPr>
          <w:ilvl w:val="1"/>
          <w:numId w:val="7"/>
        </w:numPr>
        <w:autoSpaceDE w:val="0"/>
        <w:autoSpaceDN w:val="0"/>
        <w:adjustRightInd w:val="0"/>
        <w:spacing w:after="0" w:line="360" w:lineRule="auto"/>
        <w:jc w:val="both"/>
        <w:rPr>
          <w:szCs w:val="24"/>
        </w:rPr>
      </w:pPr>
      <w:r w:rsidRPr="006C3918">
        <w:t>už žalą, padarytą Kultūros centrui dėl savo kaltės ar neatsargumo;</w:t>
      </w:r>
    </w:p>
    <w:p w14:paraId="430479A8" w14:textId="77777777" w:rsidR="006C3918" w:rsidRPr="006C3918" w:rsidRDefault="00A66E33" w:rsidP="00F84927">
      <w:pPr>
        <w:pStyle w:val="Sraopastraipa"/>
        <w:numPr>
          <w:ilvl w:val="1"/>
          <w:numId w:val="7"/>
        </w:numPr>
        <w:tabs>
          <w:tab w:val="left" w:pos="1134"/>
        </w:tabs>
        <w:autoSpaceDE w:val="0"/>
        <w:autoSpaceDN w:val="0"/>
        <w:adjustRightInd w:val="0"/>
        <w:spacing w:after="0" w:line="360" w:lineRule="auto"/>
        <w:ind w:left="0" w:firstLine="567"/>
        <w:jc w:val="both"/>
        <w:rPr>
          <w:szCs w:val="24"/>
        </w:rPr>
      </w:pPr>
      <w:r w:rsidRPr="00157B50">
        <w:t>už blogą darbų kokybę, jam priklausančių įrankių bei įrengimų sugadinimą, netinkamai juos eksploatuojant ar</w:t>
      </w:r>
      <w:r>
        <w:t>ba jų neišsaugojimą;</w:t>
      </w:r>
    </w:p>
    <w:p w14:paraId="1DBBE851" w14:textId="77777777" w:rsidR="006C3918" w:rsidRPr="006C3918" w:rsidRDefault="00A66E33" w:rsidP="00F84927">
      <w:pPr>
        <w:pStyle w:val="Sraopastraipa"/>
        <w:numPr>
          <w:ilvl w:val="1"/>
          <w:numId w:val="7"/>
        </w:numPr>
        <w:tabs>
          <w:tab w:val="left" w:pos="1134"/>
        </w:tabs>
        <w:autoSpaceDE w:val="0"/>
        <w:autoSpaceDN w:val="0"/>
        <w:adjustRightInd w:val="0"/>
        <w:spacing w:after="0" w:line="360" w:lineRule="auto"/>
        <w:ind w:left="0" w:firstLine="567"/>
        <w:jc w:val="both"/>
        <w:rPr>
          <w:szCs w:val="24"/>
        </w:rPr>
      </w:pPr>
      <w:r w:rsidRPr="00157B50">
        <w:t>priešgaisrinių ir kitų taisyklių reikalavimų nevykdymą;</w:t>
      </w:r>
    </w:p>
    <w:p w14:paraId="4CCC2D70" w14:textId="77777777" w:rsidR="006C3918" w:rsidRPr="006C3918" w:rsidRDefault="007B5606" w:rsidP="00F84927">
      <w:pPr>
        <w:pStyle w:val="Sraopastraipa"/>
        <w:numPr>
          <w:ilvl w:val="1"/>
          <w:numId w:val="7"/>
        </w:numPr>
        <w:tabs>
          <w:tab w:val="left" w:pos="1134"/>
        </w:tabs>
        <w:autoSpaceDE w:val="0"/>
        <w:autoSpaceDN w:val="0"/>
        <w:adjustRightInd w:val="0"/>
        <w:spacing w:after="0" w:line="360" w:lineRule="auto"/>
        <w:ind w:left="0" w:firstLine="567"/>
        <w:jc w:val="both"/>
        <w:rPr>
          <w:szCs w:val="24"/>
        </w:rPr>
      </w:pPr>
      <w:r>
        <w:lastRenderedPageBreak/>
        <w:t>šio aprašymo</w:t>
      </w:r>
      <w:r w:rsidR="00A66E33" w:rsidRPr="00157B50">
        <w:t xml:space="preserve"> reikalavimų ir norminių aktų pažeidimus, dėl kurių įvyko arba galėjo įvykti nelaimingas atsitikimas; </w:t>
      </w:r>
    </w:p>
    <w:p w14:paraId="4FF7FC80" w14:textId="77777777" w:rsidR="00A66E33" w:rsidRPr="006C3918" w:rsidRDefault="00A66E33" w:rsidP="00F84927">
      <w:pPr>
        <w:pStyle w:val="Sraopastraipa"/>
        <w:numPr>
          <w:ilvl w:val="1"/>
          <w:numId w:val="7"/>
        </w:numPr>
        <w:tabs>
          <w:tab w:val="left" w:pos="1134"/>
        </w:tabs>
        <w:autoSpaceDE w:val="0"/>
        <w:autoSpaceDN w:val="0"/>
        <w:adjustRightInd w:val="0"/>
        <w:spacing w:after="0" w:line="360" w:lineRule="auto"/>
        <w:ind w:left="0" w:firstLine="567"/>
        <w:jc w:val="both"/>
        <w:rPr>
          <w:szCs w:val="24"/>
        </w:rPr>
      </w:pPr>
      <w:r w:rsidRPr="00157B50">
        <w:t xml:space="preserve">už savo funkcijų nevykdymą </w:t>
      </w:r>
      <w:r w:rsidR="009C350A">
        <w:t>siuvėjas</w:t>
      </w:r>
      <w:r w:rsidRPr="00157B50">
        <w:t xml:space="preserve"> atsako Lietuvos Respublikos įstatymų nustatyta tvarka.</w:t>
      </w:r>
    </w:p>
    <w:p w14:paraId="779E9A08" w14:textId="77777777" w:rsidR="00A66E33" w:rsidRDefault="00A66E33" w:rsidP="00F84927">
      <w:pPr>
        <w:pStyle w:val="Default"/>
        <w:spacing w:line="360" w:lineRule="auto"/>
        <w:jc w:val="both"/>
        <w:rPr>
          <w:color w:val="auto"/>
        </w:rPr>
      </w:pPr>
    </w:p>
    <w:p w14:paraId="1A881573" w14:textId="77777777" w:rsidR="00A66E33" w:rsidRPr="0057419E" w:rsidRDefault="00A66E33" w:rsidP="00F84927">
      <w:pPr>
        <w:pStyle w:val="Default"/>
        <w:spacing w:line="360" w:lineRule="auto"/>
        <w:rPr>
          <w:color w:val="auto"/>
        </w:rPr>
      </w:pPr>
      <w:r w:rsidRPr="0057419E">
        <w:rPr>
          <w:color w:val="auto"/>
        </w:rPr>
        <w:t>S</w:t>
      </w:r>
      <w:r w:rsidR="007B5606">
        <w:rPr>
          <w:color w:val="auto"/>
        </w:rPr>
        <w:t xml:space="preserve">usipažinau ir įsipareigoju </w:t>
      </w:r>
      <w:r w:rsidRPr="0057419E">
        <w:rPr>
          <w:color w:val="auto"/>
        </w:rPr>
        <w:t xml:space="preserve">vykdyti: </w:t>
      </w:r>
    </w:p>
    <w:p w14:paraId="71ABB005" w14:textId="77777777" w:rsidR="00A66E33" w:rsidRDefault="00A66E33" w:rsidP="00F84927">
      <w:pPr>
        <w:pStyle w:val="Default"/>
        <w:spacing w:line="360" w:lineRule="auto"/>
        <w:rPr>
          <w:color w:val="auto"/>
          <w:sz w:val="23"/>
          <w:szCs w:val="23"/>
        </w:rPr>
      </w:pPr>
      <w:r w:rsidRPr="0057419E">
        <w:rPr>
          <w:color w:val="auto"/>
        </w:rPr>
        <w:t>__________________________</w:t>
      </w:r>
      <w:r>
        <w:rPr>
          <w:color w:val="auto"/>
          <w:sz w:val="23"/>
          <w:szCs w:val="23"/>
        </w:rPr>
        <w:t xml:space="preserve"> </w:t>
      </w:r>
    </w:p>
    <w:p w14:paraId="628CA873" w14:textId="77777777" w:rsidR="00A66E33" w:rsidRDefault="00A66E33" w:rsidP="00F84927">
      <w:pPr>
        <w:pStyle w:val="Default"/>
        <w:spacing w:line="360" w:lineRule="auto"/>
        <w:rPr>
          <w:color w:val="auto"/>
          <w:sz w:val="16"/>
          <w:szCs w:val="16"/>
        </w:rPr>
      </w:pPr>
      <w:r>
        <w:rPr>
          <w:color w:val="auto"/>
          <w:sz w:val="16"/>
          <w:szCs w:val="16"/>
        </w:rPr>
        <w:t xml:space="preserve">(parašas) </w:t>
      </w:r>
    </w:p>
    <w:p w14:paraId="49272EB3" w14:textId="77777777" w:rsidR="00A66E33" w:rsidRDefault="00A66E33" w:rsidP="00F84927">
      <w:pPr>
        <w:pStyle w:val="Default"/>
        <w:spacing w:line="360" w:lineRule="auto"/>
        <w:rPr>
          <w:color w:val="auto"/>
          <w:sz w:val="23"/>
          <w:szCs w:val="23"/>
        </w:rPr>
      </w:pPr>
      <w:r>
        <w:rPr>
          <w:color w:val="auto"/>
          <w:sz w:val="23"/>
          <w:szCs w:val="23"/>
        </w:rPr>
        <w:t xml:space="preserve">_______________________ </w:t>
      </w:r>
    </w:p>
    <w:p w14:paraId="7F376A95" w14:textId="77777777" w:rsidR="00A66E33" w:rsidRDefault="00A66E33" w:rsidP="00F84927">
      <w:pPr>
        <w:pStyle w:val="Default"/>
        <w:spacing w:line="360" w:lineRule="auto"/>
        <w:rPr>
          <w:color w:val="auto"/>
          <w:sz w:val="16"/>
          <w:szCs w:val="16"/>
        </w:rPr>
      </w:pPr>
      <w:r>
        <w:rPr>
          <w:color w:val="auto"/>
          <w:sz w:val="16"/>
          <w:szCs w:val="16"/>
        </w:rPr>
        <w:t xml:space="preserve">(vardas, pavardė) </w:t>
      </w:r>
    </w:p>
    <w:p w14:paraId="0C00C301" w14:textId="77777777" w:rsidR="00A66E33" w:rsidRDefault="00A66E33" w:rsidP="00F84927">
      <w:pPr>
        <w:spacing w:line="360" w:lineRule="auto"/>
      </w:pPr>
      <w:r>
        <w:rPr>
          <w:sz w:val="23"/>
          <w:szCs w:val="23"/>
        </w:rPr>
        <w:t>20____-_____-_____</w:t>
      </w:r>
    </w:p>
    <w:sectPr w:rsidR="00A66E33" w:rsidSect="001D4C0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7B06A40"/>
    <w:multiLevelType w:val="multilevel"/>
    <w:tmpl w:val="C640305A"/>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 w15:restartNumberingAfterBreak="0">
    <w:nsid w:val="57AF1410"/>
    <w:multiLevelType w:val="multilevel"/>
    <w:tmpl w:val="85605992"/>
    <w:lvl w:ilvl="0">
      <w:start w:val="1"/>
      <w:numFmt w:val="decimal"/>
      <w:lvlText w:val="%1."/>
      <w:lvlJc w:val="left"/>
      <w:pPr>
        <w:ind w:left="360" w:hanging="360"/>
      </w:pPr>
      <w:rPr>
        <w:rFonts w:hint="default"/>
      </w:rPr>
    </w:lvl>
    <w:lvl w:ilvl="1">
      <w:start w:val="1"/>
      <w:numFmt w:val="decimal"/>
      <w:isLgl/>
      <w:lvlText w:val="%1.%2."/>
      <w:lvlJc w:val="left"/>
      <w:pPr>
        <w:ind w:left="747" w:hanging="54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15:restartNumberingAfterBreak="0">
    <w:nsid w:val="5F74322C"/>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60986B4E"/>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61595667"/>
    <w:multiLevelType w:val="multilevel"/>
    <w:tmpl w:val="EB0CE794"/>
    <w:lvl w:ilvl="0">
      <w:start w:val="6"/>
      <w:numFmt w:val="decimal"/>
      <w:lvlText w:val="%1."/>
      <w:legacy w:legacy="1" w:legacySpace="0" w:legacyIndent="235"/>
      <w:lvlJc w:val="left"/>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12868B7"/>
    <w:multiLevelType w:val="multilevel"/>
    <w:tmpl w:val="A9B07A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CF"/>
    <w:rsid w:val="00044FD5"/>
    <w:rsid w:val="00157B50"/>
    <w:rsid w:val="00160262"/>
    <w:rsid w:val="001D4C02"/>
    <w:rsid w:val="0025063C"/>
    <w:rsid w:val="004375CC"/>
    <w:rsid w:val="00512D06"/>
    <w:rsid w:val="0057419E"/>
    <w:rsid w:val="00596E7A"/>
    <w:rsid w:val="006C3918"/>
    <w:rsid w:val="007B5606"/>
    <w:rsid w:val="007E381A"/>
    <w:rsid w:val="00851117"/>
    <w:rsid w:val="008E3BCF"/>
    <w:rsid w:val="00902974"/>
    <w:rsid w:val="009C350A"/>
    <w:rsid w:val="009F28C5"/>
    <w:rsid w:val="00A22FF1"/>
    <w:rsid w:val="00A26DE0"/>
    <w:rsid w:val="00A6227E"/>
    <w:rsid w:val="00A66E33"/>
    <w:rsid w:val="00AA44E1"/>
    <w:rsid w:val="00B6545B"/>
    <w:rsid w:val="00B942EE"/>
    <w:rsid w:val="00CF2DF8"/>
    <w:rsid w:val="00D13ABB"/>
    <w:rsid w:val="00D83A83"/>
    <w:rsid w:val="00DA51EA"/>
    <w:rsid w:val="00E1117D"/>
    <w:rsid w:val="00F849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0BEB1"/>
  <w15:docId w15:val="{2D894321-36CD-45C3-8EF5-E7E6B17F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3BCF"/>
    <w:pPr>
      <w:spacing w:after="200" w:line="276" w:lineRule="auto"/>
    </w:pPr>
    <w:rPr>
      <w:sz w:val="24"/>
      <w:lang w:eastAsia="en-US"/>
    </w:rPr>
  </w:style>
  <w:style w:type="paragraph" w:styleId="Antrat1">
    <w:name w:val="heading 1"/>
    <w:basedOn w:val="prastasis"/>
    <w:next w:val="prastasis"/>
    <w:link w:val="Antrat1Diagrama"/>
    <w:uiPriority w:val="99"/>
    <w:qFormat/>
    <w:locked/>
    <w:rsid w:val="006C3918"/>
    <w:pPr>
      <w:keepNext/>
      <w:spacing w:after="0" w:line="240" w:lineRule="auto"/>
      <w:jc w:val="both"/>
      <w:outlineLvl w:val="0"/>
    </w:pPr>
    <w:rPr>
      <w:rFonts w:eastAsia="Times New Roman"/>
      <w:szCs w:val="20"/>
    </w:rPr>
  </w:style>
  <w:style w:type="paragraph" w:styleId="Antrat2">
    <w:name w:val="heading 2"/>
    <w:basedOn w:val="prastasis"/>
    <w:next w:val="prastasis"/>
    <w:link w:val="Antrat2Diagrama"/>
    <w:uiPriority w:val="99"/>
    <w:qFormat/>
    <w:locked/>
    <w:rsid w:val="006C3918"/>
    <w:pPr>
      <w:keepNext/>
      <w:spacing w:after="0" w:line="240" w:lineRule="auto"/>
      <w:jc w:val="center"/>
      <w:outlineLvl w:val="1"/>
    </w:pPr>
    <w:rPr>
      <w:rFonts w:eastAsia="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E3BCF"/>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8E3BCF"/>
    <w:pPr>
      <w:ind w:left="720"/>
      <w:contextualSpacing/>
    </w:pPr>
  </w:style>
  <w:style w:type="character" w:customStyle="1" w:styleId="Antrat1Diagrama">
    <w:name w:val="Antraštė 1 Diagrama"/>
    <w:basedOn w:val="Numatytasispastraiposriftas"/>
    <w:link w:val="Antrat1"/>
    <w:uiPriority w:val="99"/>
    <w:rsid w:val="006C3918"/>
    <w:rPr>
      <w:rFonts w:eastAsia="Times New Roman"/>
      <w:sz w:val="24"/>
      <w:szCs w:val="20"/>
      <w:lang w:eastAsia="en-US"/>
    </w:rPr>
  </w:style>
  <w:style w:type="character" w:customStyle="1" w:styleId="Antrat2Diagrama">
    <w:name w:val="Antraštė 2 Diagrama"/>
    <w:basedOn w:val="Numatytasispastraiposriftas"/>
    <w:link w:val="Antrat2"/>
    <w:uiPriority w:val="99"/>
    <w:rsid w:val="006C3918"/>
    <w:rPr>
      <w:rFonts w:eastAsia="Times New Roman"/>
      <w:b/>
      <w:sz w:val="24"/>
      <w:szCs w:val="20"/>
      <w:lang w:eastAsia="en-US"/>
    </w:rPr>
  </w:style>
  <w:style w:type="paragraph" w:styleId="Debesliotekstas">
    <w:name w:val="Balloon Text"/>
    <w:basedOn w:val="prastasis"/>
    <w:link w:val="DebesliotekstasDiagrama"/>
    <w:uiPriority w:val="99"/>
    <w:semiHidden/>
    <w:unhideWhenUsed/>
    <w:rsid w:val="004375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75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92542">
      <w:marLeft w:val="0"/>
      <w:marRight w:val="0"/>
      <w:marTop w:val="0"/>
      <w:marBottom w:val="0"/>
      <w:divBdr>
        <w:top w:val="none" w:sz="0" w:space="0" w:color="auto"/>
        <w:left w:val="none" w:sz="0" w:space="0" w:color="auto"/>
        <w:bottom w:val="none" w:sz="0" w:space="0" w:color="auto"/>
        <w:right w:val="none" w:sz="0" w:space="0" w:color="auto"/>
      </w:divBdr>
    </w:div>
    <w:div w:id="2044092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3618</Words>
  <Characters>2063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3</cp:revision>
  <cp:lastPrinted>2017-10-09T13:31:00Z</cp:lastPrinted>
  <dcterms:created xsi:type="dcterms:W3CDTF">2021-09-15T05:52:00Z</dcterms:created>
  <dcterms:modified xsi:type="dcterms:W3CDTF">2021-10-18T11:30:00Z</dcterms:modified>
</cp:coreProperties>
</file>