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623A" w14:textId="77777777" w:rsidR="00175469" w:rsidRPr="00002FD7" w:rsidRDefault="00175469" w:rsidP="00175469">
      <w:pPr>
        <w:ind w:firstLine="6096"/>
        <w:jc w:val="both"/>
      </w:pPr>
      <w:r w:rsidRPr="00002FD7">
        <w:t xml:space="preserve">PATVIRTINTA </w:t>
      </w:r>
    </w:p>
    <w:p w14:paraId="07CB1088" w14:textId="77777777" w:rsidR="00175469" w:rsidRPr="00002FD7" w:rsidRDefault="00175469" w:rsidP="00175469">
      <w:pPr>
        <w:ind w:firstLine="6096"/>
        <w:jc w:val="both"/>
      </w:pPr>
      <w:r w:rsidRPr="00002FD7">
        <w:t>Kupiškio rajono savivaldybės</w:t>
      </w:r>
    </w:p>
    <w:p w14:paraId="1445F37F" w14:textId="77777777" w:rsidR="00175469" w:rsidRPr="00002FD7" w:rsidRDefault="00175469" w:rsidP="00175469">
      <w:pPr>
        <w:ind w:firstLine="6096"/>
        <w:jc w:val="both"/>
      </w:pPr>
      <w:r w:rsidRPr="00002FD7">
        <w:t xml:space="preserve">kultūros centro direktoriaus </w:t>
      </w:r>
    </w:p>
    <w:p w14:paraId="5A9B0A8E" w14:textId="184049F2" w:rsidR="00175469" w:rsidRPr="00002FD7" w:rsidRDefault="00175469" w:rsidP="00175469">
      <w:pPr>
        <w:ind w:firstLine="6096"/>
        <w:jc w:val="both"/>
      </w:pPr>
      <w:r w:rsidRPr="00002FD7">
        <w:t>202</w:t>
      </w:r>
      <w:r w:rsidR="000725CD">
        <w:t>2</w:t>
      </w:r>
      <w:r w:rsidRPr="00002FD7">
        <w:t xml:space="preserve"> m. </w:t>
      </w:r>
      <w:r w:rsidR="0089637A">
        <w:t xml:space="preserve">lapkričio </w:t>
      </w:r>
      <w:r w:rsidR="001145E5">
        <w:t>29</w:t>
      </w:r>
      <w:r w:rsidR="00016F9D">
        <w:t xml:space="preserve"> </w:t>
      </w:r>
      <w:r w:rsidRPr="00002FD7">
        <w:t xml:space="preserve">d. </w:t>
      </w:r>
    </w:p>
    <w:p w14:paraId="08F0C501" w14:textId="22240782" w:rsidR="00175469" w:rsidRPr="00002FD7" w:rsidRDefault="00175469" w:rsidP="00175469">
      <w:pPr>
        <w:ind w:firstLine="6096"/>
        <w:jc w:val="both"/>
        <w:rPr>
          <w:b/>
        </w:rPr>
      </w:pPr>
      <w:r w:rsidRPr="00002FD7">
        <w:t>įsakymu Nr. V-</w:t>
      </w:r>
      <w:r w:rsidR="001145E5">
        <w:t>143</w:t>
      </w:r>
    </w:p>
    <w:p w14:paraId="17C25B8E" w14:textId="77777777" w:rsidR="00175469" w:rsidRDefault="00175469" w:rsidP="00175469">
      <w:pPr>
        <w:pStyle w:val="Betarp"/>
        <w:rPr>
          <w:rFonts w:ascii="Times New Roman" w:hAnsi="Times New Roman"/>
          <w:sz w:val="24"/>
          <w:szCs w:val="24"/>
        </w:rPr>
      </w:pPr>
    </w:p>
    <w:p w14:paraId="163F262A" w14:textId="77777777" w:rsidR="00175469" w:rsidRDefault="00175469" w:rsidP="00175469">
      <w:pPr>
        <w:pStyle w:val="Betarp"/>
        <w:jc w:val="center"/>
        <w:rPr>
          <w:rFonts w:ascii="Times New Roman" w:hAnsi="Times New Roman"/>
          <w:b/>
          <w:sz w:val="28"/>
          <w:szCs w:val="28"/>
        </w:rPr>
      </w:pPr>
      <w:r>
        <w:rPr>
          <w:rFonts w:ascii="Times New Roman" w:hAnsi="Times New Roman"/>
          <w:b/>
          <w:sz w:val="28"/>
          <w:szCs w:val="28"/>
        </w:rPr>
        <w:t>KUPIŠKIO RAJONO SAVIVALDYBĖS KULTŪROS CENTRO</w:t>
      </w:r>
    </w:p>
    <w:p w14:paraId="0FA7C8FE" w14:textId="6CE99548" w:rsidR="00175469" w:rsidRPr="00EC7E14" w:rsidRDefault="00175469" w:rsidP="00175469">
      <w:pPr>
        <w:pStyle w:val="Betarp"/>
        <w:jc w:val="center"/>
        <w:rPr>
          <w:rFonts w:ascii="Times New Roman" w:hAnsi="Times New Roman"/>
          <w:b/>
          <w:sz w:val="28"/>
          <w:szCs w:val="28"/>
        </w:rPr>
      </w:pPr>
      <w:r w:rsidRPr="00EC7E14">
        <w:rPr>
          <w:rFonts w:ascii="Times New Roman" w:hAnsi="Times New Roman"/>
          <w:b/>
          <w:sz w:val="28"/>
          <w:szCs w:val="28"/>
        </w:rPr>
        <w:t>ALIZAVOS PADALINIO KULTŪRINĖS VEIKLOS ORGANIZATORIAUS</w:t>
      </w:r>
    </w:p>
    <w:p w14:paraId="32D66070" w14:textId="77777777" w:rsidR="00175469" w:rsidRPr="00EC7E14" w:rsidRDefault="00175469" w:rsidP="00175469">
      <w:pPr>
        <w:pStyle w:val="Betarp"/>
        <w:jc w:val="center"/>
        <w:rPr>
          <w:rFonts w:ascii="Times New Roman" w:hAnsi="Times New Roman"/>
          <w:b/>
          <w:sz w:val="28"/>
          <w:szCs w:val="28"/>
        </w:rPr>
      </w:pPr>
      <w:r w:rsidRPr="00EC7E14">
        <w:rPr>
          <w:rFonts w:ascii="Times New Roman" w:hAnsi="Times New Roman"/>
          <w:b/>
          <w:sz w:val="28"/>
          <w:szCs w:val="28"/>
        </w:rPr>
        <w:t>PAREIGYBĖS APRAŠYMAS</w:t>
      </w:r>
    </w:p>
    <w:p w14:paraId="653E69F3" w14:textId="77777777" w:rsidR="00175469" w:rsidRDefault="00175469" w:rsidP="00175469">
      <w:pPr>
        <w:pStyle w:val="Betarp"/>
        <w:jc w:val="center"/>
        <w:rPr>
          <w:rFonts w:ascii="Times New Roman" w:hAnsi="Times New Roman"/>
          <w:b/>
          <w:sz w:val="24"/>
          <w:szCs w:val="24"/>
        </w:rPr>
      </w:pPr>
    </w:p>
    <w:p w14:paraId="26737123" w14:textId="77777777" w:rsidR="00175469" w:rsidRDefault="00175469" w:rsidP="00175469">
      <w:pPr>
        <w:pStyle w:val="Betarp"/>
        <w:spacing w:line="360" w:lineRule="auto"/>
        <w:jc w:val="center"/>
        <w:rPr>
          <w:rFonts w:ascii="Times New Roman" w:hAnsi="Times New Roman"/>
          <w:b/>
          <w:sz w:val="24"/>
          <w:szCs w:val="24"/>
        </w:rPr>
      </w:pPr>
      <w:r>
        <w:rPr>
          <w:rFonts w:ascii="Times New Roman" w:hAnsi="Times New Roman"/>
          <w:b/>
          <w:sz w:val="24"/>
          <w:szCs w:val="24"/>
        </w:rPr>
        <w:t>I SKYRIUS</w:t>
      </w:r>
    </w:p>
    <w:p w14:paraId="35C807BC" w14:textId="77777777" w:rsidR="00175469" w:rsidRDefault="00175469" w:rsidP="00175469">
      <w:pPr>
        <w:pStyle w:val="Betarp"/>
        <w:spacing w:line="360" w:lineRule="auto"/>
        <w:jc w:val="center"/>
        <w:rPr>
          <w:rFonts w:ascii="Times New Roman" w:hAnsi="Times New Roman"/>
          <w:b/>
          <w:sz w:val="24"/>
          <w:szCs w:val="24"/>
        </w:rPr>
      </w:pPr>
      <w:r>
        <w:rPr>
          <w:rFonts w:ascii="Times New Roman" w:hAnsi="Times New Roman"/>
          <w:b/>
          <w:sz w:val="24"/>
          <w:szCs w:val="24"/>
        </w:rPr>
        <w:t>PAREIGYBĖ</w:t>
      </w:r>
    </w:p>
    <w:p w14:paraId="55DD7DBA" w14:textId="77777777" w:rsidR="00175469" w:rsidRDefault="00175469" w:rsidP="00175469">
      <w:pPr>
        <w:spacing w:line="360" w:lineRule="auto"/>
        <w:ind w:left="420"/>
        <w:jc w:val="both"/>
      </w:pPr>
    </w:p>
    <w:p w14:paraId="2D2D3EE2" w14:textId="3986E4D1" w:rsidR="00175469" w:rsidRDefault="00175469" w:rsidP="00175469">
      <w:pPr>
        <w:pStyle w:val="Default"/>
        <w:numPr>
          <w:ilvl w:val="0"/>
          <w:numId w:val="1"/>
        </w:numPr>
        <w:tabs>
          <w:tab w:val="left" w:pos="709"/>
          <w:tab w:val="left" w:pos="1701"/>
        </w:tabs>
        <w:spacing w:line="360" w:lineRule="auto"/>
        <w:ind w:left="0" w:firstLine="1276"/>
        <w:jc w:val="both"/>
        <w:rPr>
          <w:color w:val="auto"/>
        </w:rPr>
      </w:pPr>
      <w:r>
        <w:rPr>
          <w:color w:val="auto"/>
        </w:rPr>
        <w:t>Kupiškio rajono savivaldybės kultūros centro (toliau – Kultūros centro) Alizavos padalinio kultūrinės veiklos organizatorius (toliau – Organizatorius) yra</w:t>
      </w:r>
      <w:r>
        <w:rPr>
          <w:color w:val="auto"/>
          <w:lang w:val="en-US"/>
        </w:rPr>
        <w:t xml:space="preserve"> </w:t>
      </w:r>
      <w:r>
        <w:rPr>
          <w:color w:val="auto"/>
        </w:rPr>
        <w:t xml:space="preserve">kultūros ir meno darbuotojas, dirbantis pagal darbo sutartį ir gaunantis atlyginimą iš savivaldybės biudžeto. </w:t>
      </w:r>
    </w:p>
    <w:p w14:paraId="3BD236AC" w14:textId="01C31607" w:rsidR="00175469" w:rsidRPr="00D956AF" w:rsidRDefault="00175469" w:rsidP="00175469">
      <w:pPr>
        <w:pStyle w:val="Default"/>
        <w:numPr>
          <w:ilvl w:val="0"/>
          <w:numId w:val="1"/>
        </w:numPr>
        <w:tabs>
          <w:tab w:val="left" w:pos="1701"/>
        </w:tabs>
        <w:spacing w:line="360" w:lineRule="auto"/>
        <w:ind w:firstLine="556"/>
        <w:jc w:val="both"/>
        <w:rPr>
          <w:color w:val="auto"/>
        </w:rPr>
      </w:pPr>
      <w:r>
        <w:rPr>
          <w:color w:val="auto"/>
        </w:rPr>
        <w:t xml:space="preserve">Pareigybės kodas pagal Lietuvos profesijų klasifikatorių – </w:t>
      </w:r>
      <w:r w:rsidR="00412E10">
        <w:rPr>
          <w:color w:val="auto"/>
        </w:rPr>
        <w:t>2654</w:t>
      </w:r>
      <w:r w:rsidRPr="00D956AF">
        <w:rPr>
          <w:color w:val="auto"/>
        </w:rPr>
        <w:t>.</w:t>
      </w:r>
    </w:p>
    <w:p w14:paraId="0A8844C5" w14:textId="40491DF1" w:rsidR="00175469" w:rsidRDefault="00175469" w:rsidP="00175469">
      <w:pPr>
        <w:numPr>
          <w:ilvl w:val="0"/>
          <w:numId w:val="1"/>
        </w:numPr>
        <w:tabs>
          <w:tab w:val="left" w:pos="709"/>
          <w:tab w:val="left" w:pos="1701"/>
        </w:tabs>
        <w:spacing w:line="360" w:lineRule="auto"/>
        <w:ind w:firstLine="556"/>
        <w:jc w:val="both"/>
        <w:rPr>
          <w:rFonts w:eastAsia="Calibri"/>
          <w:lang w:eastAsia="en-US"/>
        </w:rPr>
      </w:pPr>
      <w:r>
        <w:rPr>
          <w:rFonts w:eastAsia="Calibri"/>
          <w:lang w:eastAsia="en-US"/>
        </w:rPr>
        <w:t xml:space="preserve">Pareigybės lygis – </w:t>
      </w:r>
      <w:r w:rsidR="00AE3BB7">
        <w:rPr>
          <w:rFonts w:eastAsia="Calibri"/>
          <w:lang w:eastAsia="en-US"/>
        </w:rPr>
        <w:t>C</w:t>
      </w:r>
      <w:r>
        <w:rPr>
          <w:rFonts w:eastAsia="Calibri"/>
          <w:lang w:eastAsia="en-US"/>
        </w:rPr>
        <w:t xml:space="preserve"> lygis.</w:t>
      </w:r>
    </w:p>
    <w:p w14:paraId="28C2FCB4" w14:textId="6F4FA0CE" w:rsidR="00175469" w:rsidRDefault="00175469" w:rsidP="00175469">
      <w:pPr>
        <w:numPr>
          <w:ilvl w:val="0"/>
          <w:numId w:val="1"/>
        </w:numPr>
        <w:tabs>
          <w:tab w:val="left" w:pos="0"/>
          <w:tab w:val="left" w:pos="709"/>
          <w:tab w:val="left" w:pos="1701"/>
        </w:tabs>
        <w:spacing w:line="360" w:lineRule="auto"/>
        <w:ind w:left="0" w:firstLine="1276"/>
        <w:jc w:val="both"/>
        <w:rPr>
          <w:rFonts w:eastAsia="Calibri"/>
          <w:lang w:eastAsia="en-US"/>
        </w:rPr>
      </w:pPr>
      <w:r>
        <w:rPr>
          <w:rFonts w:eastAsia="Calibri"/>
          <w:lang w:eastAsia="en-US"/>
        </w:rPr>
        <w:t>Organizatoriaus paskirtis – Kultūros c</w:t>
      </w:r>
      <w:r>
        <w:t xml:space="preserve">entro Alizavos padalinio funkcijoms, uždaviniams ir pareigoms vykdyti, planuoti, derinti ir organizuoti padalinio kultūrinę, informacinę bei reklaminę veiklą. </w:t>
      </w:r>
    </w:p>
    <w:p w14:paraId="5B6555A3" w14:textId="77777777" w:rsidR="00175469" w:rsidRDefault="00175469" w:rsidP="00175469">
      <w:pPr>
        <w:spacing w:line="360" w:lineRule="auto"/>
        <w:ind w:firstLine="142"/>
        <w:jc w:val="center"/>
        <w:rPr>
          <w:b/>
        </w:rPr>
      </w:pPr>
    </w:p>
    <w:p w14:paraId="59933CA8" w14:textId="77777777" w:rsidR="00175469" w:rsidRDefault="00175469" w:rsidP="00175469">
      <w:pPr>
        <w:spacing w:line="360" w:lineRule="auto"/>
        <w:ind w:firstLine="142"/>
        <w:jc w:val="center"/>
        <w:rPr>
          <w:b/>
        </w:rPr>
      </w:pPr>
      <w:r>
        <w:rPr>
          <w:b/>
        </w:rPr>
        <w:t>II SKYRIUS</w:t>
      </w:r>
    </w:p>
    <w:p w14:paraId="008AEF33" w14:textId="77777777" w:rsidR="00175469" w:rsidRDefault="00175469" w:rsidP="00175469">
      <w:pPr>
        <w:spacing w:line="360" w:lineRule="auto"/>
        <w:jc w:val="center"/>
        <w:rPr>
          <w:b/>
        </w:rPr>
      </w:pPr>
      <w:r>
        <w:rPr>
          <w:b/>
        </w:rPr>
        <w:t>BENDROJI DALIS</w:t>
      </w:r>
    </w:p>
    <w:p w14:paraId="6D0715CC" w14:textId="77777777" w:rsidR="00175469" w:rsidRDefault="00175469" w:rsidP="00175469">
      <w:pPr>
        <w:spacing w:line="360" w:lineRule="auto"/>
        <w:jc w:val="center"/>
        <w:rPr>
          <w:b/>
        </w:rPr>
      </w:pPr>
    </w:p>
    <w:p w14:paraId="43DC1BA3" w14:textId="7FA0E5EA" w:rsidR="00175469" w:rsidRDefault="00175469" w:rsidP="00175469">
      <w:pPr>
        <w:pStyle w:val="Sraopastraipa"/>
        <w:numPr>
          <w:ilvl w:val="0"/>
          <w:numId w:val="1"/>
        </w:numPr>
        <w:tabs>
          <w:tab w:val="left" w:pos="851"/>
          <w:tab w:val="left" w:pos="1701"/>
        </w:tabs>
        <w:spacing w:line="360" w:lineRule="auto"/>
        <w:ind w:left="0" w:firstLine="1276"/>
        <w:jc w:val="both"/>
      </w:pPr>
      <w:r>
        <w:t xml:space="preserve">Alizavos padalinio Organizatorius </w:t>
      </w:r>
      <w:bookmarkStart w:id="0" w:name="_Hlk78960630"/>
      <w:r>
        <w:t xml:space="preserve">yra tiesiogiai pavaldus Alizavos padalinio kultūrinės veiklos vadybininkui, atskaitingas Alizavos padalinio veiklą kuruojantiems ir koordinuojantiems Kultūros centro darbuotojams – Kultūros centro direktoriaus pavaduotojui kultūrai, Kultūrinės veiklos seniūnijoje, Renginių organizavimo ir informacijos sklaidos, Mėgėjų meno ir etninės kultūros ir Ūkio ir bendrųjų reikalų skyrių vedėjams. </w:t>
      </w:r>
      <w:bookmarkEnd w:id="0"/>
    </w:p>
    <w:p w14:paraId="6E1D0A36" w14:textId="77777777" w:rsidR="00175469" w:rsidRDefault="00175469" w:rsidP="00175469">
      <w:pPr>
        <w:pStyle w:val="Sraopastraipa"/>
        <w:numPr>
          <w:ilvl w:val="0"/>
          <w:numId w:val="1"/>
        </w:numPr>
        <w:tabs>
          <w:tab w:val="left" w:pos="851"/>
          <w:tab w:val="left" w:pos="1843"/>
        </w:tabs>
        <w:spacing w:line="360" w:lineRule="auto"/>
        <w:ind w:left="0" w:firstLine="1276"/>
        <w:jc w:val="both"/>
      </w:pPr>
      <w:r>
        <w:t xml:space="preserve">Organizatorių į darbą priima ir atleidžia, nustato su darbo santykiais susijusių išmokų dydį, atlieka kasmetinį premijavimą ir kt. Kultūros centro direktorius. </w:t>
      </w:r>
    </w:p>
    <w:p w14:paraId="6B1DBD30" w14:textId="77777777" w:rsidR="00175469" w:rsidRDefault="00175469" w:rsidP="00175469">
      <w:pPr>
        <w:pStyle w:val="Sraopastraipa"/>
        <w:numPr>
          <w:ilvl w:val="0"/>
          <w:numId w:val="1"/>
        </w:numPr>
        <w:tabs>
          <w:tab w:val="left" w:pos="851"/>
          <w:tab w:val="left" w:pos="1843"/>
        </w:tabs>
        <w:spacing w:line="360" w:lineRule="auto"/>
        <w:ind w:left="0" w:firstLine="1276"/>
        <w:jc w:val="both"/>
      </w:pPr>
      <w:r>
        <w:t>Keičiantis Organizatoriui, turtas bei įstaigos inventorius, dokumentai perduodami priimančiajam pagal aktą, kurį surašo tam tikslui sudaryta ir Kultūros centro direktoriaus įsakymu patvirtinta komisija.</w:t>
      </w:r>
    </w:p>
    <w:p w14:paraId="6EEFD924" w14:textId="2D8D4E3B" w:rsidR="00175469" w:rsidRDefault="00175469" w:rsidP="00175469">
      <w:pPr>
        <w:pStyle w:val="Sraopastraipa"/>
        <w:numPr>
          <w:ilvl w:val="0"/>
          <w:numId w:val="1"/>
        </w:numPr>
        <w:tabs>
          <w:tab w:val="left" w:pos="851"/>
          <w:tab w:val="left" w:pos="1843"/>
        </w:tabs>
        <w:spacing w:line="360" w:lineRule="auto"/>
        <w:ind w:left="0" w:firstLine="1276"/>
        <w:jc w:val="both"/>
        <w:rPr>
          <w:b/>
        </w:rPr>
      </w:pPr>
      <w:r>
        <w:t>Organizatorius savo darbe</w:t>
      </w:r>
      <w:r>
        <w:rPr>
          <w:b/>
        </w:rPr>
        <w:t xml:space="preserve"> </w:t>
      </w:r>
      <w:r>
        <w:t xml:space="preserve">vadovaujasi Lietuvos Respublikos kultūros centrų įstatymu, Lietuvos Respublikos biudžetinių įstaigų įstatymu, Lietuvos Respublikos autorinių teisių </w:t>
      </w:r>
      <w:r>
        <w:lastRenderedPageBreak/>
        <w:t xml:space="preserve">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w:t>
      </w:r>
      <w:r w:rsidR="00016F9D">
        <w:t xml:space="preserve">Alizavos </w:t>
      </w:r>
      <w:r>
        <w:t>padalinio nuostatais, šiuo pareigybės aprašymu.</w:t>
      </w:r>
    </w:p>
    <w:p w14:paraId="026A19EA" w14:textId="77777777" w:rsidR="00175469" w:rsidRDefault="00175469" w:rsidP="00175469">
      <w:pPr>
        <w:pStyle w:val="Betarp"/>
        <w:spacing w:line="360" w:lineRule="auto"/>
        <w:rPr>
          <w:rFonts w:ascii="Times New Roman" w:hAnsi="Times New Roman"/>
          <w:sz w:val="24"/>
          <w:szCs w:val="24"/>
        </w:rPr>
      </w:pPr>
    </w:p>
    <w:p w14:paraId="3B70E5C6" w14:textId="77777777" w:rsidR="00175469" w:rsidRDefault="00175469" w:rsidP="00175469">
      <w:pPr>
        <w:spacing w:line="360" w:lineRule="auto"/>
        <w:jc w:val="center"/>
        <w:rPr>
          <w:b/>
        </w:rPr>
      </w:pPr>
      <w:r>
        <w:rPr>
          <w:b/>
        </w:rPr>
        <w:t>III SKYRIUS</w:t>
      </w:r>
    </w:p>
    <w:p w14:paraId="752BA682" w14:textId="77777777" w:rsidR="00175469" w:rsidRDefault="00175469" w:rsidP="00175469">
      <w:pPr>
        <w:spacing w:line="360" w:lineRule="auto"/>
        <w:jc w:val="center"/>
        <w:rPr>
          <w:b/>
        </w:rPr>
      </w:pPr>
      <w:r>
        <w:rPr>
          <w:b/>
        </w:rPr>
        <w:t>SPECIALIEJI REIKALAVIMAI ŠIAS PAREIGAS EINANČIAM DARBUOTOJUI</w:t>
      </w:r>
    </w:p>
    <w:p w14:paraId="269FC84F" w14:textId="77777777" w:rsidR="00175469" w:rsidRDefault="00175469" w:rsidP="00175469">
      <w:pPr>
        <w:pStyle w:val="Betarp"/>
        <w:spacing w:line="360" w:lineRule="auto"/>
        <w:jc w:val="center"/>
        <w:rPr>
          <w:rFonts w:ascii="Times New Roman" w:hAnsi="Times New Roman"/>
          <w:sz w:val="24"/>
          <w:szCs w:val="24"/>
        </w:rPr>
      </w:pPr>
    </w:p>
    <w:p w14:paraId="18AB50E1" w14:textId="52AA4BE0" w:rsidR="00C3354E" w:rsidRPr="005F3D15" w:rsidRDefault="005F3D15" w:rsidP="00B37C9B">
      <w:pPr>
        <w:pStyle w:val="Default"/>
        <w:numPr>
          <w:ilvl w:val="0"/>
          <w:numId w:val="1"/>
        </w:numPr>
        <w:tabs>
          <w:tab w:val="left" w:pos="567"/>
          <w:tab w:val="left" w:pos="1701"/>
        </w:tabs>
        <w:spacing w:line="360" w:lineRule="auto"/>
        <w:ind w:firstLine="556"/>
        <w:jc w:val="both"/>
        <w:rPr>
          <w:color w:val="auto"/>
        </w:rPr>
      </w:pPr>
      <w:r>
        <w:rPr>
          <w:color w:val="auto"/>
        </w:rPr>
        <w:t>Turėti ne žemesnį kaip vidurinį išsilavinimą ir (ar) įgytą profesinę kvalifikaciją.</w:t>
      </w:r>
    </w:p>
    <w:p w14:paraId="19F1B5E2" w14:textId="77777777" w:rsidR="00175469" w:rsidRDefault="00175469" w:rsidP="005F3D15">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Išmanyti raštvedybos taisykles, sklandžiai, taisyklinga valstybine kalba dėstyti mintis raštu ir žodžiu. </w:t>
      </w:r>
    </w:p>
    <w:p w14:paraId="68DB67B4" w14:textId="77777777" w:rsidR="00175469" w:rsidRDefault="00175469" w:rsidP="005F3D15">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Turėti gerus darbo kompiuteriu (MS Office: MS Word, MS Excel, MS Power Point, Internet Explorer, Acrobat Reader) įgūdžius. </w:t>
      </w:r>
    </w:p>
    <w:p w14:paraId="442664F8" w14:textId="77777777" w:rsidR="00175469" w:rsidRDefault="00175469" w:rsidP="005F3D15">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Mokėti bent vieną užsienio kalbą (anglų ar rusų). </w:t>
      </w:r>
    </w:p>
    <w:p w14:paraId="0FFC4C3F" w14:textId="77777777" w:rsidR="00175469" w:rsidRDefault="00175469" w:rsidP="005F3D15">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Išmanyti renginio vadybos ir režisūros pagrindus, oratorinio meno ypatumus bei kūrybiško pritaikymo scenoje galimybes.</w:t>
      </w:r>
    </w:p>
    <w:p w14:paraId="5D05D1AB" w14:textId="77777777" w:rsidR="00175469" w:rsidRDefault="00175469" w:rsidP="005F3D15">
      <w:pPr>
        <w:pStyle w:val="Sraopastraipa"/>
        <w:numPr>
          <w:ilvl w:val="0"/>
          <w:numId w:val="1"/>
        </w:numPr>
        <w:tabs>
          <w:tab w:val="left" w:pos="709"/>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Gebėti:</w:t>
      </w:r>
    </w:p>
    <w:p w14:paraId="43498395" w14:textId="77777777" w:rsidR="00175469" w:rsidRDefault="00175469" w:rsidP="005F3D15">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Pr>
          <w:rFonts w:eastAsiaTheme="minorHAnsi"/>
          <w:lang w:eastAsia="en-US"/>
        </w:rPr>
        <w:t xml:space="preserve">savarankiškai organizuoti renginius; </w:t>
      </w:r>
    </w:p>
    <w:p w14:paraId="7649CBA2" w14:textId="5D2EDF1F" w:rsidR="00175469" w:rsidRDefault="00EC7E14" w:rsidP="005F3D15">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Pr>
          <w:rFonts w:eastAsiaTheme="minorHAnsi"/>
          <w:lang w:eastAsia="en-US"/>
        </w:rPr>
        <w:t>ieškoti problemų sprendimo būdų;</w:t>
      </w:r>
      <w:r w:rsidR="00175469">
        <w:rPr>
          <w:rFonts w:eastAsiaTheme="minorHAnsi"/>
          <w:lang w:eastAsia="en-US"/>
        </w:rPr>
        <w:t xml:space="preserve"> </w:t>
      </w:r>
    </w:p>
    <w:p w14:paraId="08160442" w14:textId="77777777" w:rsidR="00175469" w:rsidRDefault="00175469" w:rsidP="005F3D15">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t>planuoti ir organizuoti kultūrinę, informacinę bei reklaminę padalinio veiklą;</w:t>
      </w:r>
    </w:p>
    <w:p w14:paraId="4FAE1BF0" w14:textId="77777777" w:rsidR="00175469" w:rsidRDefault="00175469" w:rsidP="005F3D15">
      <w:pPr>
        <w:pStyle w:val="Default"/>
        <w:numPr>
          <w:ilvl w:val="1"/>
          <w:numId w:val="1"/>
        </w:numPr>
        <w:tabs>
          <w:tab w:val="left" w:pos="2127"/>
        </w:tabs>
        <w:spacing w:line="360" w:lineRule="auto"/>
        <w:ind w:left="0" w:firstLine="1560"/>
        <w:jc w:val="both"/>
        <w:rPr>
          <w:color w:val="auto"/>
        </w:rPr>
      </w:pPr>
      <w:r>
        <w:rPr>
          <w:color w:val="auto"/>
        </w:rPr>
        <w:t xml:space="preserve">naudotis elektroninėmis informacijos ieškos ir platinimo sistemomis; </w:t>
      </w:r>
    </w:p>
    <w:p w14:paraId="6572965C" w14:textId="77777777" w:rsidR="00175469" w:rsidRDefault="00175469" w:rsidP="005F3D15">
      <w:pPr>
        <w:pStyle w:val="Default"/>
        <w:numPr>
          <w:ilvl w:val="1"/>
          <w:numId w:val="1"/>
        </w:numPr>
        <w:tabs>
          <w:tab w:val="left" w:pos="2127"/>
        </w:tabs>
        <w:spacing w:line="360" w:lineRule="auto"/>
        <w:ind w:left="0" w:firstLine="1560"/>
        <w:jc w:val="both"/>
        <w:rPr>
          <w:color w:val="auto"/>
        </w:rPr>
      </w:pPr>
      <w:r>
        <w:rPr>
          <w:color w:val="auto"/>
        </w:rPr>
        <w:t>administruoti interneto svetaines, puslapius socialiniuose tinkluose;</w:t>
      </w:r>
    </w:p>
    <w:p w14:paraId="77FF2EE5" w14:textId="77777777" w:rsidR="00175469" w:rsidRDefault="00175469" w:rsidP="005F3D15">
      <w:pPr>
        <w:pStyle w:val="Default"/>
        <w:numPr>
          <w:ilvl w:val="1"/>
          <w:numId w:val="1"/>
        </w:numPr>
        <w:tabs>
          <w:tab w:val="left" w:pos="2127"/>
        </w:tabs>
        <w:spacing w:line="360" w:lineRule="auto"/>
        <w:ind w:left="0" w:firstLine="1560"/>
        <w:jc w:val="both"/>
        <w:rPr>
          <w:color w:val="auto"/>
        </w:rPr>
      </w:pPr>
      <w:r>
        <w:rPr>
          <w:color w:val="auto"/>
        </w:rPr>
        <w:t>parengti renginių scenografinių planus;</w:t>
      </w:r>
    </w:p>
    <w:p w14:paraId="13B7017A" w14:textId="77777777" w:rsidR="00175469" w:rsidRDefault="00175469" w:rsidP="005F3D15">
      <w:pPr>
        <w:pStyle w:val="Default"/>
        <w:numPr>
          <w:ilvl w:val="1"/>
          <w:numId w:val="1"/>
        </w:numPr>
        <w:tabs>
          <w:tab w:val="left" w:pos="2127"/>
        </w:tabs>
        <w:spacing w:line="360" w:lineRule="auto"/>
        <w:ind w:left="0" w:firstLine="1560"/>
        <w:jc w:val="both"/>
        <w:rPr>
          <w:color w:val="auto"/>
        </w:rPr>
      </w:pPr>
      <w:r>
        <w:rPr>
          <w:color w:val="auto"/>
        </w:rPr>
        <w:t>sukurti renginio scenografiją ir ją įgyvendinti;</w:t>
      </w:r>
    </w:p>
    <w:p w14:paraId="6EC06994" w14:textId="77777777" w:rsidR="00175469" w:rsidRDefault="00175469" w:rsidP="005F3D15">
      <w:pPr>
        <w:pStyle w:val="Default"/>
        <w:numPr>
          <w:ilvl w:val="1"/>
          <w:numId w:val="1"/>
        </w:numPr>
        <w:tabs>
          <w:tab w:val="left" w:pos="2127"/>
        </w:tabs>
        <w:spacing w:line="360" w:lineRule="auto"/>
        <w:ind w:left="0" w:firstLine="1560"/>
        <w:jc w:val="both"/>
        <w:rPr>
          <w:color w:val="auto"/>
        </w:rPr>
      </w:pPr>
      <w:r>
        <w:rPr>
          <w:color w:val="auto"/>
        </w:rPr>
        <w:t>pritaikyti interjero meninio apipavidalinimo būdus ir priemones;</w:t>
      </w:r>
    </w:p>
    <w:p w14:paraId="669F3ECF" w14:textId="77777777" w:rsidR="00175469" w:rsidRDefault="00175469" w:rsidP="005F3D15">
      <w:pPr>
        <w:pStyle w:val="Default"/>
        <w:numPr>
          <w:ilvl w:val="1"/>
          <w:numId w:val="1"/>
        </w:numPr>
        <w:tabs>
          <w:tab w:val="left" w:pos="2127"/>
        </w:tabs>
        <w:spacing w:line="360" w:lineRule="auto"/>
        <w:ind w:left="0" w:firstLine="1560"/>
        <w:jc w:val="both"/>
        <w:rPr>
          <w:color w:val="auto"/>
        </w:rPr>
      </w:pPr>
      <w:r>
        <w:rPr>
          <w:color w:val="auto"/>
        </w:rPr>
        <w:t>rūpintis scenos ir patalpų paruošimu kultūros renginiams, šventėms;</w:t>
      </w:r>
    </w:p>
    <w:p w14:paraId="063988B5" w14:textId="77777777" w:rsidR="00175469" w:rsidRDefault="00175469" w:rsidP="005F3D15">
      <w:pPr>
        <w:pStyle w:val="Default"/>
        <w:numPr>
          <w:ilvl w:val="1"/>
          <w:numId w:val="1"/>
        </w:numPr>
        <w:tabs>
          <w:tab w:val="left" w:pos="2127"/>
          <w:tab w:val="left" w:pos="2268"/>
        </w:tabs>
        <w:spacing w:line="360" w:lineRule="auto"/>
        <w:ind w:left="0" w:firstLine="1560"/>
        <w:jc w:val="both"/>
        <w:rPr>
          <w:color w:val="auto"/>
        </w:rPr>
      </w:pPr>
      <w:r>
        <w:rPr>
          <w:color w:val="auto"/>
          <w:spacing w:val="-1"/>
        </w:rPr>
        <w:t>dirbti komandoje,</w:t>
      </w:r>
      <w:r>
        <w:rPr>
          <w:color w:val="auto"/>
        </w:rPr>
        <w:t xml:space="preserve"> efektyviai bendrauti su kolegomis ir klientais, bendradarbiauti su partneriais ir specialistais;</w:t>
      </w:r>
    </w:p>
    <w:p w14:paraId="2D5F2550" w14:textId="305068CA" w:rsidR="00175469" w:rsidRPr="00C3354E" w:rsidRDefault="00175469" w:rsidP="005F3D15">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t>Būti kūrybišku, komunikabiliu, iniciatyviu, pareigingu.</w:t>
      </w:r>
    </w:p>
    <w:p w14:paraId="17D0DF35" w14:textId="77777777" w:rsidR="00C3354E" w:rsidRPr="00C3354E" w:rsidRDefault="00C3354E" w:rsidP="00C3354E">
      <w:pPr>
        <w:widowControl w:val="0"/>
        <w:shd w:val="clear" w:color="auto" w:fill="FFFFFF"/>
        <w:tabs>
          <w:tab w:val="left" w:pos="1262"/>
          <w:tab w:val="left" w:pos="1701"/>
        </w:tabs>
        <w:autoSpaceDE w:val="0"/>
        <w:autoSpaceDN w:val="0"/>
        <w:adjustRightInd w:val="0"/>
        <w:spacing w:line="360" w:lineRule="auto"/>
        <w:jc w:val="both"/>
        <w:rPr>
          <w:spacing w:val="-13"/>
        </w:rPr>
      </w:pPr>
    </w:p>
    <w:p w14:paraId="36274581" w14:textId="77777777" w:rsidR="00175469" w:rsidRDefault="00175469" w:rsidP="005F3D15">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t>Elgesiu ir veikla nepažeisti etikos principų ir taisyklių.</w:t>
      </w:r>
    </w:p>
    <w:p w14:paraId="1BA23EBB" w14:textId="77777777" w:rsidR="00175469" w:rsidRDefault="00175469" w:rsidP="005F3D15">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left="644" w:firstLine="632"/>
        <w:jc w:val="both"/>
        <w:rPr>
          <w:spacing w:val="-13"/>
        </w:rPr>
      </w:pPr>
      <w:r>
        <w:lastRenderedPageBreak/>
        <w:t xml:space="preserve"> Žinoti darbo drausmės, darbų saugos, priešgaisrinės saugos, elektrosaugos reikalavimus ir jų laikytis. </w:t>
      </w:r>
    </w:p>
    <w:p w14:paraId="3A4D4FBF" w14:textId="77777777" w:rsidR="00175469" w:rsidRDefault="00175469" w:rsidP="00175469">
      <w:pPr>
        <w:pStyle w:val="Betarp"/>
        <w:spacing w:line="360" w:lineRule="auto"/>
        <w:jc w:val="center"/>
        <w:rPr>
          <w:rFonts w:ascii="Times New Roman" w:hAnsi="Times New Roman"/>
          <w:b/>
          <w:sz w:val="24"/>
          <w:szCs w:val="24"/>
        </w:rPr>
      </w:pPr>
    </w:p>
    <w:p w14:paraId="42F914A0" w14:textId="77777777" w:rsidR="00175469" w:rsidRDefault="00175469" w:rsidP="00175469">
      <w:pPr>
        <w:spacing w:line="360" w:lineRule="auto"/>
        <w:jc w:val="center"/>
        <w:rPr>
          <w:b/>
        </w:rPr>
      </w:pPr>
      <w:r>
        <w:rPr>
          <w:b/>
        </w:rPr>
        <w:t>IV SKYRIUS</w:t>
      </w:r>
    </w:p>
    <w:p w14:paraId="6899077A" w14:textId="77777777" w:rsidR="00175469" w:rsidRDefault="00175469" w:rsidP="00175469">
      <w:pPr>
        <w:spacing w:line="360" w:lineRule="auto"/>
        <w:jc w:val="center"/>
        <w:rPr>
          <w:b/>
        </w:rPr>
      </w:pPr>
      <w:r>
        <w:rPr>
          <w:b/>
        </w:rPr>
        <w:t>ŠIAS PAREIGAS EINANČIO DARBUOTOJO FUNKCIJOS</w:t>
      </w:r>
    </w:p>
    <w:p w14:paraId="51C0CCDA" w14:textId="77777777" w:rsidR="00175469" w:rsidRDefault="00175469" w:rsidP="00175469">
      <w:pPr>
        <w:pStyle w:val="Betarp"/>
        <w:spacing w:line="360" w:lineRule="auto"/>
        <w:jc w:val="both"/>
        <w:rPr>
          <w:rFonts w:ascii="Times New Roman" w:hAnsi="Times New Roman"/>
          <w:b/>
          <w:sz w:val="24"/>
          <w:szCs w:val="24"/>
        </w:rPr>
      </w:pPr>
    </w:p>
    <w:p w14:paraId="6C7FB8DC" w14:textId="77777777" w:rsidR="00175469" w:rsidRDefault="00175469" w:rsidP="005F3D15">
      <w:pPr>
        <w:pStyle w:val="Sraopastraipa"/>
        <w:numPr>
          <w:ilvl w:val="0"/>
          <w:numId w:val="1"/>
        </w:numPr>
        <w:tabs>
          <w:tab w:val="left" w:pos="1843"/>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Organizatoriaus pareigas einantis darbuotojas vykdo šias funkcijas: </w:t>
      </w:r>
    </w:p>
    <w:p w14:paraId="7AE3BED0" w14:textId="37D59FC2" w:rsidR="00175469" w:rsidRDefault="00175469" w:rsidP="005F3D15">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t>planuoja ir organizuoja Alizavos padalinio kultūrinę, informacinę ir reklaminę veiklą, derindamas su Alizavos padalinio kultūrinės veiklos vadybininku, Alizavos seniūnija, mokykla, biblioteka, religine bendruomene bei kitomis su kultūrine veikla susijusiomis institucijomis;</w:t>
      </w:r>
      <w:bookmarkStart w:id="1" w:name="_Hlk78960660"/>
    </w:p>
    <w:p w14:paraId="0E1C2B2D" w14:textId="0A31E2A8" w:rsidR="00175469" w:rsidRDefault="00175469" w:rsidP="005F3D15">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t>nustatytu laiku Kultūrinės veiklos seniūnijose skyriaus vedėjui pristato su Alizavos padalinio kultūrinės veiklos vadybininku suderintas informacinius, reklaminius planus;</w:t>
      </w:r>
    </w:p>
    <w:p w14:paraId="69B10954" w14:textId="0815E8F6" w:rsidR="00175469" w:rsidRDefault="00175469" w:rsidP="005F3D15">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t>su Alizavos padalinio kultūrinės veiklos vadybininku derina:</w:t>
      </w:r>
    </w:p>
    <w:p w14:paraId="47BFCD42" w14:textId="77777777" w:rsidR="00175469" w:rsidRDefault="00175469" w:rsidP="005F3D15">
      <w:pPr>
        <w:pStyle w:val="Sraopastraipa"/>
        <w:numPr>
          <w:ilvl w:val="2"/>
          <w:numId w:val="1"/>
        </w:numPr>
        <w:tabs>
          <w:tab w:val="left" w:pos="284"/>
          <w:tab w:val="left" w:pos="426"/>
          <w:tab w:val="left" w:pos="1985"/>
          <w:tab w:val="left" w:pos="2268"/>
          <w:tab w:val="left" w:pos="2977"/>
        </w:tabs>
        <w:spacing w:line="360" w:lineRule="auto"/>
        <w:ind w:firstLine="327"/>
        <w:jc w:val="both"/>
      </w:pPr>
      <w:r>
        <w:t>atostogų laiką;</w:t>
      </w:r>
    </w:p>
    <w:p w14:paraId="24322C7A" w14:textId="77777777" w:rsidR="00175469" w:rsidRDefault="00175469" w:rsidP="005F3D15">
      <w:pPr>
        <w:pStyle w:val="Sraopastraipa"/>
        <w:numPr>
          <w:ilvl w:val="2"/>
          <w:numId w:val="1"/>
        </w:numPr>
        <w:tabs>
          <w:tab w:val="left" w:pos="284"/>
          <w:tab w:val="left" w:pos="426"/>
          <w:tab w:val="left" w:pos="1985"/>
          <w:tab w:val="left" w:pos="2268"/>
          <w:tab w:val="left" w:pos="2977"/>
        </w:tabs>
        <w:spacing w:line="360" w:lineRule="auto"/>
        <w:ind w:firstLine="327"/>
        <w:jc w:val="both"/>
      </w:pPr>
      <w:r>
        <w:t>darbo ir repeticijų grafikus;</w:t>
      </w:r>
    </w:p>
    <w:p w14:paraId="33E11372" w14:textId="77777777" w:rsidR="00175469" w:rsidRDefault="00175469" w:rsidP="005F3D15">
      <w:pPr>
        <w:pStyle w:val="Sraopastraipa"/>
        <w:numPr>
          <w:ilvl w:val="2"/>
          <w:numId w:val="1"/>
        </w:numPr>
        <w:tabs>
          <w:tab w:val="left" w:pos="284"/>
          <w:tab w:val="left" w:pos="426"/>
          <w:tab w:val="left" w:pos="1985"/>
          <w:tab w:val="left" w:pos="2268"/>
          <w:tab w:val="left" w:pos="2977"/>
        </w:tabs>
        <w:spacing w:line="360" w:lineRule="auto"/>
        <w:ind w:firstLine="327"/>
        <w:jc w:val="both"/>
      </w:pPr>
      <w:r>
        <w:t>renginių sąmatas, pirkimus;</w:t>
      </w:r>
    </w:p>
    <w:p w14:paraId="5CB3CF0F" w14:textId="77777777" w:rsidR="00175469" w:rsidRDefault="00175469" w:rsidP="005F3D15">
      <w:pPr>
        <w:pStyle w:val="Sraopastraipa"/>
        <w:numPr>
          <w:ilvl w:val="2"/>
          <w:numId w:val="1"/>
        </w:numPr>
        <w:tabs>
          <w:tab w:val="left" w:pos="284"/>
          <w:tab w:val="left" w:pos="426"/>
          <w:tab w:val="left" w:pos="1985"/>
          <w:tab w:val="left" w:pos="2268"/>
          <w:tab w:val="left" w:pos="2977"/>
        </w:tabs>
        <w:spacing w:line="360" w:lineRule="auto"/>
        <w:ind w:firstLine="327"/>
        <w:jc w:val="both"/>
      </w:pPr>
      <w:r>
        <w:t>koncertinių išvykų laiką;</w:t>
      </w:r>
    </w:p>
    <w:p w14:paraId="791B59B2" w14:textId="77777777" w:rsidR="00175469" w:rsidRDefault="00175469" w:rsidP="005F3D15">
      <w:pPr>
        <w:pStyle w:val="Sraopastraipa"/>
        <w:numPr>
          <w:ilvl w:val="2"/>
          <w:numId w:val="1"/>
        </w:numPr>
        <w:tabs>
          <w:tab w:val="left" w:pos="284"/>
          <w:tab w:val="left" w:pos="426"/>
          <w:tab w:val="left" w:pos="1985"/>
          <w:tab w:val="left" w:pos="2268"/>
          <w:tab w:val="left" w:pos="2977"/>
        </w:tabs>
        <w:spacing w:line="360" w:lineRule="auto"/>
        <w:ind w:left="0" w:firstLine="2127"/>
        <w:jc w:val="both"/>
      </w:pPr>
      <w:r>
        <w:t>planus, ataskaitas, veiklos programas, rengiamas projektines paraiškas ir neformalaus švietimo programas;</w:t>
      </w:r>
    </w:p>
    <w:bookmarkEnd w:id="1"/>
    <w:p w14:paraId="294D0D68" w14:textId="77777777"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t>kartu su kultūrinės veiklos vadybininku organizuoja valstybines šventes ir atmintinų datų minėjimus, kalendorines šventes, kaimų sueigas, vakarones, parodas, profesionalių ir mėgėjų meno kolektyvų koncertus, spektaklius ir kt. renginius;</w:t>
      </w:r>
    </w:p>
    <w:p w14:paraId="0C081F7C" w14:textId="7E4782F2"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t>rūpinasi Alizavos padalinio mėgėjų meno kolektyvų kultūrinės veiklos reklama;</w:t>
      </w:r>
    </w:p>
    <w:p w14:paraId="2EAC7D36" w14:textId="77777777"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renka ir kaupia informaciją apie padalinio kultūrines veiklas, renginius ir kitus įvykius </w:t>
      </w:r>
      <w:r>
        <w:t>(renginių aprašymai, reklaminiai straipsniai, mėgėjų meno kolektyvų kūrybinė veikla ir kt.);</w:t>
      </w:r>
    </w:p>
    <w:p w14:paraId="2A4C5E0E" w14:textId="3C934EAD"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rPr>
        <w:t>informuoja visuomenę apie seniūnijoje vykstančius kultūrinius</w:t>
      </w:r>
      <w:r w:rsidR="00EC7E14">
        <w:rPr>
          <w:rFonts w:eastAsiaTheme="minorHAnsi"/>
        </w:rPr>
        <w:t xml:space="preserve"> renginius ir rūpinasi kultūrinių renginių</w:t>
      </w:r>
      <w:r>
        <w:rPr>
          <w:rFonts w:eastAsiaTheme="minorHAnsi"/>
        </w:rPr>
        <w:t xml:space="preserve"> viešinimu bei sklaida (</w:t>
      </w:r>
      <w:r>
        <w:t xml:space="preserve">prižiūri Alizavos padalinyje esančius stendus, atnaujina informaciją, iškabina </w:t>
      </w:r>
      <w:r>
        <w:rPr>
          <w:rFonts w:eastAsiaTheme="minorHAnsi"/>
          <w:lang w:eastAsia="en-US"/>
        </w:rPr>
        <w:t>afišas, rūpinasi reklaminės medžiagos ir kvietimų išdalinimu);</w:t>
      </w:r>
    </w:p>
    <w:p w14:paraId="4EC105F8" w14:textId="5BF835FB"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operatyviai</w:t>
      </w:r>
      <w:r w:rsidR="00BC726F">
        <w:rPr>
          <w:rFonts w:eastAsiaTheme="minorHAnsi"/>
          <w:lang w:eastAsia="en-US"/>
        </w:rPr>
        <w:t xml:space="preserve"> (</w:t>
      </w:r>
      <w:r w:rsidR="00EC7E14">
        <w:rPr>
          <w:rFonts w:eastAsiaTheme="minorHAnsi"/>
          <w:lang w:eastAsia="en-US"/>
        </w:rPr>
        <w:t>kitą dieną po renginio</w:t>
      </w:r>
      <w:r w:rsidR="00BC726F">
        <w:rPr>
          <w:rFonts w:eastAsiaTheme="minorHAnsi"/>
          <w:lang w:eastAsia="en-US"/>
        </w:rPr>
        <w:t>)</w:t>
      </w:r>
      <w:r>
        <w:rPr>
          <w:rFonts w:eastAsiaTheme="minorHAnsi"/>
          <w:lang w:eastAsia="en-US"/>
        </w:rPr>
        <w:t xml:space="preserve"> aprašo ir pateikia informaciją apie</w:t>
      </w:r>
      <w:r w:rsidR="00EC7E14">
        <w:rPr>
          <w:rFonts w:eastAsiaTheme="minorHAnsi"/>
          <w:lang w:eastAsia="en-US"/>
        </w:rPr>
        <w:t xml:space="preserve"> </w:t>
      </w:r>
      <w:r>
        <w:rPr>
          <w:rFonts w:eastAsiaTheme="minorHAnsi"/>
          <w:lang w:eastAsia="en-US"/>
        </w:rPr>
        <w:t>įvykusius renginius Renginių organizavimo ir informacijos sklaidos skyriaus vedėjui;</w:t>
      </w:r>
    </w:p>
    <w:p w14:paraId="5E0ECE7D" w14:textId="0F128671"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Style w:val="Hipersaitas"/>
          <w:rFonts w:eastAsiaTheme="minorHAnsi"/>
          <w:color w:val="auto"/>
          <w:u w:val="none"/>
        </w:rPr>
      </w:pPr>
      <w:r>
        <w:rPr>
          <w:rFonts w:eastAsiaTheme="minorHAnsi"/>
          <w:lang w:eastAsia="en-US"/>
        </w:rPr>
        <w:t xml:space="preserve">formuoja kultūros padalinio įvaizdį socialiniuose tinklapiuose ir </w:t>
      </w:r>
      <w:r>
        <w:t xml:space="preserve">užtikrina informacijos sklaidą </w:t>
      </w:r>
      <w:r>
        <w:rPr>
          <w:rStyle w:val="Hipersaitas"/>
          <w:color w:val="auto"/>
          <w:u w:val="none"/>
        </w:rPr>
        <w:t>Alizavos padalinio paskyroje;</w:t>
      </w:r>
    </w:p>
    <w:p w14:paraId="7914719D"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rPr>
          <w:rFonts w:eastAsiaTheme="minorHAnsi"/>
          <w:lang w:eastAsia="en-US"/>
        </w:rPr>
        <w:lastRenderedPageBreak/>
        <w:t>fotografuoja renginius, pateikia nuotraukas Renginių organizavimo, informacijos sklaidos skyriaus vedėjui, aprašo jas ir archyvuoja;</w:t>
      </w:r>
    </w:p>
    <w:p w14:paraId="20579CEE" w14:textId="476198EC"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rūpinasi Alizavos padalinio salių ir patalpų paruošimu renginiams;</w:t>
      </w:r>
    </w:p>
    <w:p w14:paraId="5C2C2AE7" w14:textId="520D46B8"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rPr>
      </w:pPr>
      <w:r>
        <w:t xml:space="preserve">inicijuoja Alizavos padalinio vidaus ir lauko erdvių </w:t>
      </w:r>
      <w:r>
        <w:rPr>
          <w:rStyle w:val="annotation"/>
        </w:rPr>
        <w:t>šventinės puošybos projektus nuo koncepcijos sukūrimo iki įgyvendinimo;</w:t>
      </w:r>
    </w:p>
    <w:p w14:paraId="2576D4F5"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lang w:eastAsia="en-US"/>
        </w:rPr>
      </w:pPr>
      <w:r>
        <w:rPr>
          <w:rStyle w:val="annotation"/>
        </w:rPr>
        <w:t>organizuoja aplinkos tvarkymo, apželdinimo ir kitus darbus;</w:t>
      </w:r>
    </w:p>
    <w:p w14:paraId="5AD48A34" w14:textId="28304945"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t>atsako už darnų ir estetišką Alizavos padalinio erdvių kūrimą ir kūrybišką jų naudojimą kultūros procesui organizuoti, įtraukiant visą kultūros bendruomenę, formuojant Alizavos padalinio vidaus patalpų ir aplinkos savitumą;</w:t>
      </w:r>
    </w:p>
    <w:p w14:paraId="26C6C682"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organizuoja bilietų kontrolę prieš renginius;</w:t>
      </w:r>
    </w:p>
    <w:p w14:paraId="32BA25FF" w14:textId="19BC94BB"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vykdo atli</w:t>
      </w:r>
      <w:r w:rsidR="00EC7E14">
        <w:rPr>
          <w:rFonts w:eastAsiaTheme="minorHAnsi"/>
          <w:lang w:eastAsia="en-US"/>
        </w:rPr>
        <w:t>kėjo funkcijas: veda renginius;</w:t>
      </w:r>
    </w:p>
    <w:p w14:paraId="2A506707"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įgyvendina Skapiškio padalinio organizuojamus sociokultūrinius, etnokultūros ir edukacinius projektus;</w:t>
      </w:r>
    </w:p>
    <w:p w14:paraId="698D44A4"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suburia ir vadovauja bent vienam mėgėjų meno kolektyvui ar neformaliojo ugdymo veiklos programai;</w:t>
      </w:r>
    </w:p>
    <w:p w14:paraId="6B8F4442"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kelia kvalifikaciją;</w:t>
      </w:r>
    </w:p>
    <w:p w14:paraId="723A7B67"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vykdo kitus padalinio kultūrinės veiklos vadybininko nurodymus, nenumatytus pareigybės aprašyme, tačiau susijusius su kultūros centro vykdoma veikla;</w:t>
      </w:r>
    </w:p>
    <w:p w14:paraId="489D201E"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teikia pasiūlymus dėl padalinio kultūrinės veiklos vykdymo ir įgyvendinimo;</w:t>
      </w:r>
    </w:p>
    <w:p w14:paraId="4EE608EC"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rengia ir tvarko su tiesioginėmis funkcijomis susijusią dokumentaciją;</w:t>
      </w:r>
    </w:p>
    <w:p w14:paraId="69F12065"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laikosi darbo drausmės, darbų ir priešgaisrinės saugos reikalavimų;</w:t>
      </w:r>
    </w:p>
    <w:p w14:paraId="6274BAA6"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užtikrina patalpų bei aplinkos švarą ir tvarką;</w:t>
      </w:r>
    </w:p>
    <w:p w14:paraId="33296B17"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tausoja priskirtą materialinį turtą;</w:t>
      </w:r>
    </w:p>
    <w:p w14:paraId="56FE23B3"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laiku pasitikrina sveikatą;</w:t>
      </w:r>
    </w:p>
    <w:p w14:paraId="6EAC7BC4"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vykdo kitus šiame pareigybės aprašyme nenumatytus nenuolatinius Kultūros centro direktoriaus pavedimus.</w:t>
      </w:r>
    </w:p>
    <w:p w14:paraId="6A150410" w14:textId="77777777" w:rsidR="00175469" w:rsidRDefault="00175469" w:rsidP="00175469">
      <w:pPr>
        <w:pStyle w:val="Betarp"/>
        <w:spacing w:line="360" w:lineRule="auto"/>
        <w:jc w:val="center"/>
        <w:rPr>
          <w:rFonts w:ascii="Times New Roman" w:hAnsi="Times New Roman"/>
          <w:b/>
          <w:sz w:val="24"/>
          <w:szCs w:val="24"/>
        </w:rPr>
      </w:pPr>
      <w:r>
        <w:rPr>
          <w:rFonts w:ascii="Times New Roman" w:hAnsi="Times New Roman"/>
          <w:b/>
          <w:sz w:val="24"/>
          <w:szCs w:val="24"/>
        </w:rPr>
        <w:t>V SKYRIUS</w:t>
      </w:r>
    </w:p>
    <w:p w14:paraId="4349CF60" w14:textId="77777777" w:rsidR="00175469" w:rsidRDefault="00175469" w:rsidP="00175469">
      <w:pPr>
        <w:pStyle w:val="Betarp"/>
        <w:spacing w:line="360" w:lineRule="auto"/>
        <w:jc w:val="center"/>
        <w:rPr>
          <w:rFonts w:ascii="Times New Roman" w:hAnsi="Times New Roman"/>
          <w:b/>
          <w:sz w:val="24"/>
          <w:szCs w:val="24"/>
        </w:rPr>
      </w:pPr>
      <w:r>
        <w:rPr>
          <w:rFonts w:ascii="Times New Roman" w:hAnsi="Times New Roman"/>
          <w:b/>
          <w:sz w:val="24"/>
          <w:szCs w:val="24"/>
        </w:rPr>
        <w:t>ŠIAS PAREIGAS EINANČIO DARBUOTOJO TEISĖS</w:t>
      </w:r>
    </w:p>
    <w:p w14:paraId="01A56F7E" w14:textId="77777777" w:rsidR="00175469" w:rsidRDefault="00175469" w:rsidP="00175469">
      <w:pPr>
        <w:pStyle w:val="Betarp"/>
        <w:spacing w:line="360" w:lineRule="auto"/>
        <w:jc w:val="center"/>
        <w:rPr>
          <w:rFonts w:ascii="Times New Roman" w:hAnsi="Times New Roman"/>
          <w:b/>
          <w:sz w:val="24"/>
          <w:szCs w:val="24"/>
        </w:rPr>
      </w:pPr>
    </w:p>
    <w:p w14:paraId="42B2F18A" w14:textId="77777777" w:rsidR="00175469" w:rsidRDefault="00175469" w:rsidP="005F3D15">
      <w:pPr>
        <w:pStyle w:val="Sraopastraipa"/>
        <w:numPr>
          <w:ilvl w:val="0"/>
          <w:numId w:val="1"/>
        </w:numPr>
        <w:tabs>
          <w:tab w:val="left" w:pos="1843"/>
        </w:tabs>
        <w:autoSpaceDE w:val="0"/>
        <w:autoSpaceDN w:val="0"/>
        <w:adjustRightInd w:val="0"/>
        <w:spacing w:line="360" w:lineRule="auto"/>
        <w:ind w:firstLine="556"/>
        <w:jc w:val="both"/>
        <w:rPr>
          <w:rFonts w:eastAsiaTheme="minorHAnsi"/>
          <w:lang w:eastAsia="en-US"/>
        </w:rPr>
      </w:pPr>
      <w:r>
        <w:rPr>
          <w:rFonts w:eastAsiaTheme="minorHAnsi"/>
          <w:lang w:eastAsia="en-US"/>
        </w:rPr>
        <w:t xml:space="preserve">Organizatorius pareigas einantis darbuotojas turi teisę: </w:t>
      </w:r>
    </w:p>
    <w:p w14:paraId="65E920E2" w14:textId="77777777"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laiku gauti materialines vertybes, reikalingas jo funkcijoms vykdyti ir jam skirtoms užduotims įvykdyti; </w:t>
      </w:r>
    </w:p>
    <w:p w14:paraId="3B9F7D08" w14:textId="59E68B34"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lastRenderedPageBreak/>
        <w:t xml:space="preserve">iš Kultūros centro Alizavos padalinio kultūrinės veiklos vadybininko, direktoriaus, direktoriaus pavaduotojo kultūrai ir Kultūros centro skyrių gauti informaciją, kuri būtina jo funkcijoms vykdyti bei jam skirtoms užduotims įgyvendinti; </w:t>
      </w:r>
    </w:p>
    <w:p w14:paraId="708C6A34" w14:textId="77777777"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kelti savo kvalifikaciją; </w:t>
      </w:r>
    </w:p>
    <w:p w14:paraId="55D345F9" w14:textId="77777777"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teikti informaciją apie Kultūros centro veiklą, tik gavus Kultūros centro direktoriaus sutikimą; </w:t>
      </w:r>
    </w:p>
    <w:p w14:paraId="25304FAE" w14:textId="77777777"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siūlyti, inicijuoti ir organizuoti įvairias šventes, renginius ar kitokius projektus; </w:t>
      </w:r>
    </w:p>
    <w:p w14:paraId="496D811B" w14:textId="7AFD398F"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teikti pasiūlymus direktoriaus pavaduotojui kultūrai dėl Alizavos padalinio darbo gerinimo; </w:t>
      </w:r>
    </w:p>
    <w:p w14:paraId="08FEB9CF" w14:textId="77777777"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teikti pasiūlymus, inicijuoti įvairių klausimų sprendimą; </w:t>
      </w:r>
    </w:p>
    <w:p w14:paraId="2F2AFB3D" w14:textId="77777777"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į tinkamas darbo sąlygas, atostogas ir kitas teisės aktais numatytas garantijas; </w:t>
      </w:r>
    </w:p>
    <w:p w14:paraId="1EF5201D" w14:textId="77777777" w:rsidR="00175469" w:rsidRDefault="00175469" w:rsidP="005F3D15">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gauti įstatymų ir kitų teisės aktų nustatytą darbo užmokestį; </w:t>
      </w:r>
    </w:p>
    <w:p w14:paraId="3CDDC0EB"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turėti ir kitų teisių, kurios neprieštarauja Lietuvos Respublikos įstatymams ir kitiems teisės aktams; </w:t>
      </w:r>
    </w:p>
    <w:p w14:paraId="223EBCAF"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gauti būtiną informaciją savo pareigų vykdymui;</w:t>
      </w:r>
    </w:p>
    <w:p w14:paraId="5BD939B9"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turėti tinkamas ir saugias darbo sąlygas;</w:t>
      </w:r>
    </w:p>
    <w:p w14:paraId="3788583B" w14:textId="77777777" w:rsidR="00175469" w:rsidRDefault="00175469" w:rsidP="005F3D15">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kilus konfliktui ar atsiradus nenumatytoms problemoms, kreiptis tiesiogiai į Kultūros centro direktorių.</w:t>
      </w:r>
    </w:p>
    <w:p w14:paraId="04ADAA1A" w14:textId="77777777" w:rsidR="00175469" w:rsidRDefault="00175469" w:rsidP="00175469">
      <w:pPr>
        <w:pStyle w:val="Betarp"/>
        <w:spacing w:line="360" w:lineRule="auto"/>
        <w:rPr>
          <w:rFonts w:ascii="Times New Roman" w:hAnsi="Times New Roman"/>
          <w:sz w:val="24"/>
          <w:szCs w:val="24"/>
        </w:rPr>
      </w:pPr>
    </w:p>
    <w:p w14:paraId="156352AF" w14:textId="77777777" w:rsidR="00175469" w:rsidRDefault="00175469" w:rsidP="00175469">
      <w:pPr>
        <w:pStyle w:val="Betarp"/>
        <w:spacing w:line="360" w:lineRule="auto"/>
        <w:jc w:val="center"/>
        <w:rPr>
          <w:rFonts w:ascii="Times New Roman" w:hAnsi="Times New Roman"/>
          <w:b/>
          <w:sz w:val="24"/>
          <w:szCs w:val="24"/>
        </w:rPr>
      </w:pPr>
      <w:r>
        <w:rPr>
          <w:rFonts w:ascii="Times New Roman" w:hAnsi="Times New Roman"/>
          <w:b/>
          <w:sz w:val="24"/>
          <w:szCs w:val="24"/>
        </w:rPr>
        <w:t>VI SKYRIUS</w:t>
      </w:r>
    </w:p>
    <w:p w14:paraId="1E67AFA2" w14:textId="77777777" w:rsidR="00175469" w:rsidRDefault="00175469" w:rsidP="00175469">
      <w:pPr>
        <w:pStyle w:val="Betarp"/>
        <w:spacing w:line="360" w:lineRule="auto"/>
        <w:jc w:val="center"/>
        <w:rPr>
          <w:rFonts w:ascii="Times New Roman" w:hAnsi="Times New Roman"/>
          <w:b/>
          <w:sz w:val="24"/>
          <w:szCs w:val="24"/>
        </w:rPr>
      </w:pPr>
      <w:r>
        <w:rPr>
          <w:rFonts w:ascii="Times New Roman" w:hAnsi="Times New Roman"/>
          <w:b/>
          <w:sz w:val="24"/>
          <w:szCs w:val="24"/>
        </w:rPr>
        <w:t>ŠIAS PAREIGAS EINANČIO DARBUOTOJO ATSAKOMYBĖ</w:t>
      </w:r>
    </w:p>
    <w:p w14:paraId="0AC9AC34" w14:textId="77777777" w:rsidR="00175469" w:rsidRDefault="00175469" w:rsidP="00175469">
      <w:pPr>
        <w:pStyle w:val="Betarp"/>
        <w:spacing w:line="360" w:lineRule="auto"/>
        <w:jc w:val="center"/>
        <w:rPr>
          <w:rFonts w:ascii="Times New Roman" w:hAnsi="Times New Roman"/>
          <w:b/>
          <w:sz w:val="24"/>
          <w:szCs w:val="24"/>
        </w:rPr>
      </w:pPr>
    </w:p>
    <w:p w14:paraId="75DFEBE7" w14:textId="77777777" w:rsidR="00175469" w:rsidRDefault="00175469" w:rsidP="005F3D15">
      <w:pPr>
        <w:pStyle w:val="Betarp"/>
        <w:numPr>
          <w:ilvl w:val="0"/>
          <w:numId w:val="1"/>
        </w:numPr>
        <w:tabs>
          <w:tab w:val="left" w:pos="1701"/>
        </w:tabs>
        <w:spacing w:line="360" w:lineRule="auto"/>
        <w:ind w:left="0" w:firstLine="1276"/>
        <w:jc w:val="both"/>
        <w:rPr>
          <w:rFonts w:ascii="Times New Roman" w:hAnsi="Times New Roman"/>
          <w:sz w:val="24"/>
          <w:szCs w:val="24"/>
        </w:rPr>
      </w:pPr>
      <w:r>
        <w:rPr>
          <w:rFonts w:ascii="Times New Roman" w:hAnsi="Times New Roman"/>
          <w:sz w:val="24"/>
          <w:szCs w:val="24"/>
        </w:rPr>
        <w:t xml:space="preserve">Organizatoriaus pareigas </w:t>
      </w:r>
      <w:r>
        <w:rPr>
          <w:rFonts w:ascii="Times New Roman" w:eastAsiaTheme="minorHAnsi" w:hAnsi="Times New Roman"/>
          <w:sz w:val="24"/>
          <w:szCs w:val="24"/>
        </w:rPr>
        <w:t xml:space="preserve">einantis darbuotojas atsako teisės aktų nustatyta tvarka: </w:t>
      </w:r>
    </w:p>
    <w:p w14:paraId="2A69F2C8" w14:textId="552E1089" w:rsidR="00175469" w:rsidRDefault="00175469" w:rsidP="005F3D15">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šiame aprašyme numatytų pareigų ir </w:t>
      </w:r>
      <w:r>
        <w:rPr>
          <w:rFonts w:ascii="Times New Roman" w:hAnsi="Times New Roman"/>
          <w:sz w:val="24"/>
          <w:szCs w:val="24"/>
        </w:rPr>
        <w:t>kituose Alizavos padalinio veiklą reglamentuojančiuose dokumentuose</w:t>
      </w:r>
      <w:r>
        <w:rPr>
          <w:rFonts w:ascii="Times New Roman" w:eastAsiaTheme="minorHAnsi" w:hAnsi="Times New Roman"/>
          <w:sz w:val="24"/>
          <w:szCs w:val="24"/>
        </w:rPr>
        <w:t xml:space="preserve"> vykdymą, savalaikį pavedamų vienkartinių užduočių įvykdymą; </w:t>
      </w:r>
    </w:p>
    <w:p w14:paraId="3D93B1DB" w14:textId="77777777" w:rsidR="00175469" w:rsidRDefault="00175469" w:rsidP="005F3D15">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organizuojamus vidinius ir viešuosius renginius; </w:t>
      </w:r>
    </w:p>
    <w:p w14:paraId="661AF82C" w14:textId="77777777" w:rsidR="00175469" w:rsidRDefault="00175469" w:rsidP="005F3D15">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žalą dėl jo kaltės padarytą Kultūros centro turtui; </w:t>
      </w:r>
    </w:p>
    <w:p w14:paraId="33AF931E" w14:textId="77777777" w:rsidR="00175469" w:rsidRDefault="00175469" w:rsidP="005F3D15">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racionalų darbo laiko panaudojimą; </w:t>
      </w:r>
    </w:p>
    <w:p w14:paraId="71ABA549" w14:textId="77777777" w:rsidR="00175469" w:rsidRDefault="00175469" w:rsidP="005F3D15">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darbo drausmės pažeidimus; </w:t>
      </w:r>
    </w:p>
    <w:p w14:paraId="60F0D4FB" w14:textId="77777777" w:rsidR="00175469" w:rsidRDefault="00175469" w:rsidP="005F3D15">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w:t>
      </w:r>
      <w:r>
        <w:rPr>
          <w:rFonts w:ascii="Times New Roman" w:hAnsi="Times New Roman"/>
          <w:sz w:val="24"/>
          <w:szCs w:val="24"/>
        </w:rPr>
        <w:t>darbo saugos ir darbo tvarkos taisyklių laikymąsi;</w:t>
      </w:r>
    </w:p>
    <w:p w14:paraId="12279DF1" w14:textId="77777777" w:rsidR="00175469" w:rsidRDefault="00175469" w:rsidP="005F3D15">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su veikla susijusių dalyvių saugumą;</w:t>
      </w:r>
    </w:p>
    <w:p w14:paraId="14E2EA97" w14:textId="77777777" w:rsidR="00175469" w:rsidRDefault="00175469" w:rsidP="005F3D15">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savo darbo vietą, dokumentus;</w:t>
      </w:r>
    </w:p>
    <w:p w14:paraId="604E53A2" w14:textId="5FC75838" w:rsidR="00175469" w:rsidRDefault="00175469" w:rsidP="005F3D15">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Alizavos padalinio įvaizdžio formavimą;</w:t>
      </w:r>
    </w:p>
    <w:p w14:paraId="37EB5135" w14:textId="77777777" w:rsidR="00175469" w:rsidRDefault="00175469" w:rsidP="005F3D15">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lastRenderedPageBreak/>
        <w:t>už materialinių vertybių tinkamą eksploatavimą, priežiūrą, apsaugą;</w:t>
      </w:r>
    </w:p>
    <w:p w14:paraId="5997328C" w14:textId="4307E270" w:rsidR="00175469" w:rsidRDefault="00175469" w:rsidP="005F3D15">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savo darbo rezultatus asmeniškai atsiskaito Alizavos padalinio kultūrinės veiklos vadybininkui raštu pateikdamas darbo ataskaitas, už vienkartinių užduočių įvykdymą – raštu arba žodžiu įvykdęs užduotį; </w:t>
      </w:r>
    </w:p>
    <w:p w14:paraId="187B0BF7" w14:textId="77777777" w:rsidR="00175469" w:rsidRDefault="00175469" w:rsidP="005F3D15">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už savo veiksmus, profesinės etikos klaidas, aplaidumą, padarytą žalą ir kompetencijos viršijimą pagal Lietuvos Respublikos įstatymus;</w:t>
      </w:r>
    </w:p>
    <w:p w14:paraId="4386B3CF" w14:textId="77777777" w:rsidR="00175469" w:rsidRDefault="00175469" w:rsidP="005F3D15">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Organizatorius</w:t>
      </w:r>
      <w:r>
        <w:rPr>
          <w:rFonts w:ascii="Times New Roman" w:hAnsi="Times New Roman"/>
          <w:sz w:val="24"/>
          <w:szCs w:val="24"/>
          <w:lang w:eastAsia="ar-SA"/>
        </w:rPr>
        <w:t xml:space="preserve"> </w:t>
      </w:r>
      <w:r>
        <w:rPr>
          <w:rFonts w:ascii="Times New Roman" w:hAnsi="Times New Roman"/>
          <w:sz w:val="24"/>
          <w:szCs w:val="24"/>
        </w:rPr>
        <w:t>už darbo drausmės pažeidimus gali būti traukiamas drausminėn atsakomybėn įstatymų nustatyta tvarka.</w:t>
      </w:r>
    </w:p>
    <w:p w14:paraId="21ACE511" w14:textId="77777777" w:rsidR="00175469" w:rsidRDefault="00175469" w:rsidP="00175469">
      <w:pPr>
        <w:pStyle w:val="Betarp"/>
        <w:spacing w:line="360" w:lineRule="auto"/>
        <w:jc w:val="center"/>
        <w:rPr>
          <w:rFonts w:ascii="Times New Roman" w:hAnsi="Times New Roman"/>
          <w:sz w:val="24"/>
          <w:szCs w:val="24"/>
        </w:rPr>
      </w:pPr>
      <w:r>
        <w:rPr>
          <w:rFonts w:ascii="Times New Roman" w:hAnsi="Times New Roman"/>
          <w:sz w:val="24"/>
          <w:szCs w:val="24"/>
        </w:rPr>
        <w:t>________________________________________________</w:t>
      </w:r>
    </w:p>
    <w:p w14:paraId="00DC80FD" w14:textId="77777777" w:rsidR="00175469" w:rsidRDefault="00175469" w:rsidP="00175469">
      <w:pPr>
        <w:spacing w:line="360" w:lineRule="auto"/>
      </w:pPr>
    </w:p>
    <w:p w14:paraId="264D2C26" w14:textId="77777777" w:rsidR="00175469" w:rsidRDefault="00175469" w:rsidP="00175469">
      <w:pPr>
        <w:pStyle w:val="Betarp"/>
        <w:spacing w:line="360" w:lineRule="auto"/>
        <w:rPr>
          <w:rFonts w:ascii="Times New Roman" w:hAnsi="Times New Roman"/>
          <w:sz w:val="24"/>
          <w:szCs w:val="24"/>
        </w:rPr>
      </w:pPr>
      <w:r>
        <w:rPr>
          <w:rFonts w:ascii="Times New Roman" w:hAnsi="Times New Roman"/>
          <w:sz w:val="24"/>
          <w:szCs w:val="24"/>
        </w:rPr>
        <w:t>Su pareigybės aprašymu susipažinau ir įsipareigoju jį vykdyti:</w:t>
      </w:r>
    </w:p>
    <w:p w14:paraId="79A37728" w14:textId="77777777" w:rsidR="00175469" w:rsidRDefault="00175469" w:rsidP="00175469">
      <w:pPr>
        <w:pStyle w:val="Default"/>
        <w:spacing w:line="360" w:lineRule="auto"/>
        <w:rPr>
          <w:color w:val="auto"/>
        </w:rPr>
      </w:pPr>
      <w:r>
        <w:rPr>
          <w:color w:val="auto"/>
        </w:rPr>
        <w:t xml:space="preserve">__________________________ </w:t>
      </w:r>
    </w:p>
    <w:p w14:paraId="0F1F3E92" w14:textId="77777777" w:rsidR="00175469" w:rsidRDefault="00175469" w:rsidP="00175469">
      <w:pPr>
        <w:pStyle w:val="Default"/>
        <w:spacing w:line="360" w:lineRule="auto"/>
        <w:rPr>
          <w:color w:val="auto"/>
        </w:rPr>
      </w:pPr>
      <w:r>
        <w:rPr>
          <w:color w:val="auto"/>
        </w:rPr>
        <w:t xml:space="preserve">(parašas) </w:t>
      </w:r>
    </w:p>
    <w:p w14:paraId="3CB01AAA" w14:textId="77777777" w:rsidR="00175469" w:rsidRDefault="00175469" w:rsidP="00175469">
      <w:pPr>
        <w:pStyle w:val="Default"/>
        <w:spacing w:line="360" w:lineRule="auto"/>
        <w:rPr>
          <w:color w:val="auto"/>
        </w:rPr>
      </w:pPr>
      <w:r>
        <w:rPr>
          <w:color w:val="auto"/>
        </w:rPr>
        <w:t xml:space="preserve">_______________________ </w:t>
      </w:r>
    </w:p>
    <w:p w14:paraId="4AFBCB5E" w14:textId="77777777" w:rsidR="00175469" w:rsidRDefault="00175469" w:rsidP="00175469">
      <w:pPr>
        <w:pStyle w:val="Default"/>
        <w:spacing w:line="360" w:lineRule="auto"/>
        <w:rPr>
          <w:color w:val="auto"/>
        </w:rPr>
      </w:pPr>
      <w:r>
        <w:rPr>
          <w:color w:val="auto"/>
        </w:rPr>
        <w:t xml:space="preserve">(vardas, pavardė) </w:t>
      </w:r>
    </w:p>
    <w:p w14:paraId="38B5A64C" w14:textId="77777777" w:rsidR="00175469" w:rsidRDefault="00175469" w:rsidP="00175469">
      <w:pPr>
        <w:spacing w:line="360" w:lineRule="auto"/>
      </w:pPr>
      <w:r>
        <w:t>20____-_____-_____</w:t>
      </w:r>
    </w:p>
    <w:p w14:paraId="2BB98096" w14:textId="77777777" w:rsidR="00175469" w:rsidRDefault="00175469" w:rsidP="00175469">
      <w:pPr>
        <w:spacing w:line="360" w:lineRule="auto"/>
        <w:rPr>
          <w:b/>
        </w:rPr>
      </w:pPr>
      <w:r>
        <w:rPr>
          <w:b/>
        </w:rPr>
        <w:tab/>
      </w:r>
    </w:p>
    <w:p w14:paraId="0686BF35" w14:textId="77777777" w:rsidR="00175469" w:rsidRDefault="00175469" w:rsidP="00175469"/>
    <w:p w14:paraId="7A79F69F" w14:textId="77777777" w:rsidR="0043134A" w:rsidRDefault="0043134A"/>
    <w:sectPr w:rsidR="0043134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BE9"/>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2061"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56EC5542"/>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2061"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655E21BF"/>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2061"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16cid:durableId="1572498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7119970">
    <w:abstractNumId w:val="2"/>
  </w:num>
  <w:num w:numId="3" w16cid:durableId="452987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69"/>
    <w:rsid w:val="00002FD7"/>
    <w:rsid w:val="00004B85"/>
    <w:rsid w:val="00016F9D"/>
    <w:rsid w:val="000725CD"/>
    <w:rsid w:val="001145E5"/>
    <w:rsid w:val="00175469"/>
    <w:rsid w:val="00412E10"/>
    <w:rsid w:val="0043134A"/>
    <w:rsid w:val="005F3D15"/>
    <w:rsid w:val="006564A6"/>
    <w:rsid w:val="0089637A"/>
    <w:rsid w:val="00AE3BB7"/>
    <w:rsid w:val="00B37C9B"/>
    <w:rsid w:val="00BC726F"/>
    <w:rsid w:val="00C3354E"/>
    <w:rsid w:val="00D956AF"/>
    <w:rsid w:val="00EC7E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CD32"/>
  <w15:chartTrackingRefBased/>
  <w15:docId w15:val="{1A9CAC2C-7B01-4EDA-826D-E6C64D2A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546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175469"/>
    <w:rPr>
      <w:color w:val="0563C1" w:themeColor="hyperlink"/>
      <w:u w:val="single"/>
    </w:rPr>
  </w:style>
  <w:style w:type="paragraph" w:styleId="Betarp">
    <w:name w:val="No Spacing"/>
    <w:uiPriority w:val="99"/>
    <w:qFormat/>
    <w:rsid w:val="00175469"/>
    <w:pPr>
      <w:spacing w:after="0" w:line="240" w:lineRule="auto"/>
    </w:pPr>
    <w:rPr>
      <w:rFonts w:ascii="Calibri" w:eastAsia="Calibri" w:hAnsi="Calibri" w:cs="Times New Roman"/>
    </w:rPr>
  </w:style>
  <w:style w:type="paragraph" w:styleId="Sraopastraipa">
    <w:name w:val="List Paragraph"/>
    <w:basedOn w:val="prastasis"/>
    <w:uiPriority w:val="99"/>
    <w:qFormat/>
    <w:rsid w:val="00175469"/>
    <w:pPr>
      <w:ind w:left="720"/>
      <w:contextualSpacing/>
    </w:pPr>
  </w:style>
  <w:style w:type="paragraph" w:customStyle="1" w:styleId="Default">
    <w:name w:val="Default"/>
    <w:rsid w:val="0017546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nnotation">
    <w:name w:val="annotation"/>
    <w:basedOn w:val="Numatytasispastraiposriftas"/>
    <w:rsid w:val="00175469"/>
  </w:style>
  <w:style w:type="paragraph" w:styleId="Debesliotekstas">
    <w:name w:val="Balloon Text"/>
    <w:basedOn w:val="prastasis"/>
    <w:link w:val="DebesliotekstasDiagrama"/>
    <w:uiPriority w:val="99"/>
    <w:semiHidden/>
    <w:unhideWhenUsed/>
    <w:rsid w:val="00EC7E1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7E1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6230">
      <w:bodyDiv w:val="1"/>
      <w:marLeft w:val="0"/>
      <w:marRight w:val="0"/>
      <w:marTop w:val="0"/>
      <w:marBottom w:val="0"/>
      <w:divBdr>
        <w:top w:val="none" w:sz="0" w:space="0" w:color="auto"/>
        <w:left w:val="none" w:sz="0" w:space="0" w:color="auto"/>
        <w:bottom w:val="none" w:sz="0" w:space="0" w:color="auto"/>
        <w:right w:val="none" w:sz="0" w:space="0" w:color="auto"/>
      </w:divBdr>
    </w:div>
    <w:div w:id="918825537">
      <w:bodyDiv w:val="1"/>
      <w:marLeft w:val="0"/>
      <w:marRight w:val="0"/>
      <w:marTop w:val="0"/>
      <w:marBottom w:val="0"/>
      <w:divBdr>
        <w:top w:val="none" w:sz="0" w:space="0" w:color="auto"/>
        <w:left w:val="none" w:sz="0" w:space="0" w:color="auto"/>
        <w:bottom w:val="none" w:sz="0" w:space="0" w:color="auto"/>
        <w:right w:val="none" w:sz="0" w:space="0" w:color="auto"/>
      </w:divBdr>
    </w:div>
    <w:div w:id="1339887535">
      <w:bodyDiv w:val="1"/>
      <w:marLeft w:val="0"/>
      <w:marRight w:val="0"/>
      <w:marTop w:val="0"/>
      <w:marBottom w:val="0"/>
      <w:divBdr>
        <w:top w:val="none" w:sz="0" w:space="0" w:color="auto"/>
        <w:left w:val="none" w:sz="0" w:space="0" w:color="auto"/>
        <w:bottom w:val="none" w:sz="0" w:space="0" w:color="auto"/>
        <w:right w:val="none" w:sz="0" w:space="0" w:color="auto"/>
      </w:divBdr>
    </w:div>
    <w:div w:id="13999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6303</Words>
  <Characters>3594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Naudotojas</cp:lastModifiedBy>
  <cp:revision>16</cp:revision>
  <cp:lastPrinted>2022-05-13T06:58:00Z</cp:lastPrinted>
  <dcterms:created xsi:type="dcterms:W3CDTF">2021-08-11T08:27:00Z</dcterms:created>
  <dcterms:modified xsi:type="dcterms:W3CDTF">2022-12-02T09:37:00Z</dcterms:modified>
</cp:coreProperties>
</file>